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6" w:rsidRDefault="004320D5" w:rsidP="008136E6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FC56D2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306B2E" w:rsidRPr="00FC56D2">
        <w:rPr>
          <w:rFonts w:ascii="Times New Roman" w:hAnsi="Times New Roman" w:cs="Times New Roman"/>
          <w:sz w:val="18"/>
          <w:szCs w:val="18"/>
        </w:rPr>
        <w:t>4</w:t>
      </w:r>
      <w:r w:rsidR="008136E6">
        <w:rPr>
          <w:rFonts w:ascii="Times New Roman" w:hAnsi="Times New Roman" w:cs="Times New Roman"/>
          <w:sz w:val="18"/>
          <w:szCs w:val="18"/>
        </w:rPr>
        <w:t xml:space="preserve"> </w:t>
      </w:r>
      <w:r w:rsidRPr="00FC56D2">
        <w:rPr>
          <w:rFonts w:ascii="Times New Roman" w:hAnsi="Times New Roman" w:cs="Times New Roman"/>
          <w:sz w:val="18"/>
          <w:szCs w:val="18"/>
        </w:rPr>
        <w:t>do wniosku</w:t>
      </w:r>
      <w:r w:rsidR="00FC56D2">
        <w:rPr>
          <w:rFonts w:ascii="Times New Roman" w:hAnsi="Times New Roman" w:cs="Times New Roman"/>
          <w:sz w:val="18"/>
          <w:szCs w:val="18"/>
        </w:rPr>
        <w:t xml:space="preserve"> o</w:t>
      </w:r>
    </w:p>
    <w:p w:rsidR="008136E6" w:rsidRDefault="00FC56D2" w:rsidP="008136E6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udzielenie pomocy w usuwaniu </w:t>
      </w:r>
    </w:p>
    <w:p w:rsidR="00FC56D2" w:rsidRPr="00FC56D2" w:rsidRDefault="008136E6" w:rsidP="00813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FC56D2">
        <w:rPr>
          <w:rFonts w:ascii="Times New Roman" w:hAnsi="Times New Roman" w:cs="Times New Roman"/>
          <w:sz w:val="18"/>
          <w:szCs w:val="18"/>
        </w:rPr>
        <w:t>wyrobów zawierających azbest</w:t>
      </w:r>
    </w:p>
    <w:p w:rsidR="004320D5" w:rsidRPr="00FC56D2" w:rsidRDefault="004320D5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C56D2" w:rsidRDefault="00FC56D2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56D2" w:rsidRDefault="00FC56D2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56D2" w:rsidRDefault="00FC56D2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02D4" w:rsidRPr="009102D4" w:rsidRDefault="009102D4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1)</w:t>
      </w:r>
      <w:r w:rsidRPr="00395DF1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2)</w:t>
      </w:r>
      <w:r w:rsidRPr="00395DF1">
        <w:rPr>
          <w:rFonts w:ascii="Arial" w:hAnsi="Arial" w:cs="Arial"/>
          <w:sz w:val="16"/>
          <w:szCs w:val="16"/>
        </w:rPr>
        <w:tab/>
        <w:t xml:space="preserve">Adres faktycznego miejsca występowania azbestu należy uzupełnić w następującym formacie: województwo, </w:t>
      </w:r>
      <w:proofErr w:type="spellStart"/>
      <w:r w:rsidRPr="00395DF1">
        <w:rPr>
          <w:rFonts w:ascii="Arial" w:hAnsi="Arial" w:cs="Arial"/>
          <w:sz w:val="16"/>
          <w:szCs w:val="16"/>
        </w:rPr>
        <w:t>powiat,gmina</w:t>
      </w:r>
      <w:proofErr w:type="spellEnd"/>
      <w:r w:rsidRPr="00395DF1">
        <w:rPr>
          <w:rFonts w:ascii="Arial" w:hAnsi="Arial" w:cs="Arial"/>
          <w:sz w:val="16"/>
          <w:szCs w:val="16"/>
        </w:rPr>
        <w:t>, miejscowość, ulica, numer nieruchomości.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3)</w:t>
      </w:r>
      <w:r w:rsidRPr="00395DF1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4)</w:t>
      </w:r>
      <w:r w:rsidRPr="00395DF1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5)</w:t>
      </w:r>
      <w:r w:rsidRPr="00395DF1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cierne azbestowo-kauczukowe,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szczeliwa azbestowe,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papier, tektura,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włókien azbestu),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utwardzone odpadami zawierającymi azbest przed wejściem w życie ustawy z dnia 19 czerwca 1997 r. o zakazie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6)</w:t>
      </w:r>
      <w:r w:rsidRPr="00395DF1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395DF1">
        <w:rPr>
          <w:rFonts w:ascii="Arial" w:hAnsi="Arial" w:cs="Arial"/>
          <w:sz w:val="16"/>
          <w:szCs w:val="16"/>
          <w:vertAlign w:val="superscript"/>
        </w:rPr>
        <w:t>2</w:t>
      </w:r>
      <w:r w:rsidRPr="00395DF1">
        <w:rPr>
          <w:rFonts w:ascii="Arial" w:hAnsi="Arial" w:cs="Arial"/>
          <w:sz w:val="16"/>
          <w:szCs w:val="16"/>
        </w:rPr>
        <w:t>, m</w:t>
      </w:r>
      <w:r w:rsidRPr="00395DF1">
        <w:rPr>
          <w:rFonts w:ascii="Arial" w:hAnsi="Arial" w:cs="Arial"/>
          <w:sz w:val="16"/>
          <w:szCs w:val="16"/>
          <w:vertAlign w:val="superscript"/>
        </w:rPr>
        <w:t>3</w:t>
      </w:r>
      <w:r w:rsidRPr="00395DF1">
        <w:rPr>
          <w:rFonts w:ascii="Arial" w:hAnsi="Arial" w:cs="Arial"/>
          <w:sz w:val="16"/>
          <w:szCs w:val="16"/>
        </w:rPr>
        <w:t>, m.b., km).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7)</w:t>
      </w:r>
      <w:r w:rsidRPr="00395DF1"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nr 1 do rozporządzenia Ministra Gospodarki, Pracy i Polityki Społecznej z dnia 2 kwietnia 2004 r. w sprawie sposobów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 xml:space="preserve">i warunków bezpiecznego użytkowania i usuwania wyrobów zawierających azbest (Dz. U. Nr 71, poz. 649 oraz z 2010 </w:t>
      </w:r>
      <w:proofErr w:type="spellStart"/>
      <w:r w:rsidRPr="00395DF1">
        <w:rPr>
          <w:rFonts w:ascii="Arial" w:hAnsi="Arial" w:cs="Arial"/>
          <w:sz w:val="16"/>
          <w:szCs w:val="16"/>
        </w:rPr>
        <w:t>r.Nr</w:t>
      </w:r>
      <w:proofErr w:type="spellEnd"/>
      <w:r w:rsidRPr="00395DF1">
        <w:rPr>
          <w:rFonts w:ascii="Arial" w:hAnsi="Arial" w:cs="Arial"/>
          <w:sz w:val="16"/>
          <w:szCs w:val="16"/>
        </w:rPr>
        <w:t xml:space="preserve"> 162, poz. 1089).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8)</w:t>
      </w:r>
      <w:r w:rsidRPr="00395DF1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</w:t>
      </w:r>
      <w:r w:rsidR="00E55A5F" w:rsidRPr="00395DF1">
        <w:rPr>
          <w:rFonts w:ascii="Arial" w:hAnsi="Arial" w:cs="Arial"/>
          <w:sz w:val="16"/>
          <w:szCs w:val="16"/>
        </w:rPr>
        <w:t xml:space="preserve"> dokumentu oraz datę jego ostat</w:t>
      </w:r>
      <w:r w:rsidRPr="00395DF1">
        <w:rPr>
          <w:rFonts w:ascii="Arial" w:hAnsi="Arial" w:cs="Arial"/>
          <w:sz w:val="16"/>
          <w:szCs w:val="16"/>
        </w:rPr>
        <w:t>niej aktualizacji, w którym zostały oznaczone miejsca występowania wyrobów zawierając</w:t>
      </w:r>
      <w:r w:rsidR="00E55A5F" w:rsidRPr="00395DF1">
        <w:rPr>
          <w:rFonts w:ascii="Arial" w:hAnsi="Arial" w:cs="Arial"/>
          <w:sz w:val="16"/>
          <w:szCs w:val="16"/>
        </w:rPr>
        <w:t>ych azbest, w szczególności pla</w:t>
      </w:r>
      <w:r w:rsidRPr="00395DF1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p w:rsidR="009102D4" w:rsidRPr="00395DF1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9102D4" w:rsidRPr="00395DF1" w:rsidSect="00FC56D2">
      <w:pgSz w:w="12240" w:h="15840"/>
      <w:pgMar w:top="426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102D4"/>
    <w:rsid w:val="00066600"/>
    <w:rsid w:val="000B5CD4"/>
    <w:rsid w:val="00155398"/>
    <w:rsid w:val="002B7C8D"/>
    <w:rsid w:val="00306B2E"/>
    <w:rsid w:val="00352790"/>
    <w:rsid w:val="00395DF1"/>
    <w:rsid w:val="004320D5"/>
    <w:rsid w:val="005A4C8D"/>
    <w:rsid w:val="0069734E"/>
    <w:rsid w:val="007A6338"/>
    <w:rsid w:val="007E7227"/>
    <w:rsid w:val="008136E6"/>
    <w:rsid w:val="00885C60"/>
    <w:rsid w:val="009102D4"/>
    <w:rsid w:val="00972214"/>
    <w:rsid w:val="00B62AFD"/>
    <w:rsid w:val="00D31609"/>
    <w:rsid w:val="00E55A5F"/>
    <w:rsid w:val="00F00853"/>
    <w:rsid w:val="00F1429A"/>
    <w:rsid w:val="00FC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Jadwiga Sieklucka</cp:lastModifiedBy>
  <cp:revision>17</cp:revision>
  <cp:lastPrinted>2014-01-30T09:48:00Z</cp:lastPrinted>
  <dcterms:created xsi:type="dcterms:W3CDTF">2012-01-04T12:49:00Z</dcterms:created>
  <dcterms:modified xsi:type="dcterms:W3CDTF">2016-01-28T10:20:00Z</dcterms:modified>
</cp:coreProperties>
</file>