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2C" w:rsidRDefault="005D4A2C" w:rsidP="005D4A2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UMOWA O REALIZACJĘ ZADANIA PUBLICZNEGO* /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1280" w:right="820" w:hanging="4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UMOWA O REALIZACJĘ ZADANIA PUBLICZNEGO NA PODSTAWIE OFERTY WSPÓLNEJ*, O KTÓRYCH MOWA W ART. 16 UST. 1 I 6 USTAWY Z DNIA 24 KWIETNIA 2003 R.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413" w:lineRule="auto"/>
        <w:ind w:left="4300" w:right="420" w:hanging="38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O DZIAŁALNOŚCI POŻYTKU PUBLICZNEGO I O WOLONTARIACIE (DZ. U. Z 2016 R. POZ. 239 I 395) </w:t>
      </w:r>
      <w:r>
        <w:rPr>
          <w:rFonts w:ascii="Times New Roman" w:hAnsi="Times New Roman"/>
          <w:sz w:val="24"/>
          <w:szCs w:val="24"/>
        </w:rPr>
        <w:t>nr ……………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tytułem: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…………………………………………………………………………………….......................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500" w:righ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………………………………………………………………………………………………….., zawarta w dniu …………………………………………... w ………………............................,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między: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500" w:righ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…………………………………………………………………………………………….........., z siedzibą w ……………………………………………….., zwanym dalej „Zleceniodawcą”, reprezentowanym przez: ……………………………………………………………………….,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500" w:righ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………………………………………………………………………………………………….., z siedzibą w ……..........……………...................................................... wpisaną(-nym) do Krajowego Rejestru Sądowego</w:t>
      </w:r>
      <w:r>
        <w:rPr>
          <w:rFonts w:ascii="Times New Roman" w:hAnsi="Times New Roman"/>
          <w:sz w:val="32"/>
          <w:szCs w:val="32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/ innego rejestru* / ewidencji* pod numerem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…………………, zwaną(-nym) dalej „Zleceniobiorcą”, reprezentowaną(-nym) przez: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………………………………………………………………………………………………..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………………………………………………………………………………………………...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………………………………………………………………………………………………...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500" w:righ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wyciągiem z właściwego rejestru* / ewidencji* / pełnomocnictwem*, załączonym(i) do niniejszej umowy, zwanym(i) dalej „Zleceniobiorcą(-cami)”.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1440" w:left="1020" w:header="708" w:footer="708" w:gutter="0"/>
          <w:cols w:space="708" w:equalWidth="0">
            <w:col w:w="98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40"/>
      </w:tblGrid>
      <w:tr w:rsidR="005D4A2C" w:rsidRPr="00FD22E8" w:rsidTr="00766A24">
        <w:trPr>
          <w:trHeight w:val="26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" w:name="page28"/>
            <w:bookmarkEnd w:id="1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4A2C" w:rsidRDefault="000269EA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effectExtent l="9525" t="6350" r="12700" b="1270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237A9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9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p2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" o:allowincell="f"/>
            </w:pict>
          </mc:Fallback>
        </mc:AlternateConten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3960" w:right="4100" w:firstLine="7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1 Przedmiot umowy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760" w:right="620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 Zleceniodawca zleca Zleceniobiorcy(-com), zgodnie z przepisami ustawy z dnia 24 kwietnia 2003 r. o działalności pożytku publicznego i o wolontariacie, zwanej dalej „ustawą”, realizację zadania publicznego pod tytułem: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760" w:right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…...………………………………………………………………………………………… określonego szczegółowo w ofercie złożonej przez Zleceniobiorcę(-ców) w dniu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760" w:right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........................................., zwanego dalej „zadaniem publicznym”, a Zleceniobiorca(-cy) zobowiązuje(-ją) się wykonać zadanie publiczne w zakresie określonym i na warunkach określonych w niniejszej umowie.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760" w:right="620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2. Zleceniodawca przyznaje Zleceniobiorcy(-com) środki finansowe, o których mowa w § 3, w formie dotacji, której celem jest realizacja zadania publicznego w sposób zgodny z postanowieniami tej umowy.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left="760" w:right="620" w:hanging="26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Niniejsza umowa jest umową o powierzenie realizacji zadania publicznego* / o wsparcie realizacji zadania publicznego</w:t>
      </w:r>
      <w:r>
        <w:rPr>
          <w:rFonts w:ascii="Times New Roman" w:hAnsi="Times New Roman"/>
          <w:sz w:val="31"/>
          <w:szCs w:val="31"/>
          <w:vertAlign w:val="superscript"/>
        </w:rPr>
        <w:t>1)</w:t>
      </w:r>
      <w:r>
        <w:rPr>
          <w:rFonts w:ascii="Times New Roman" w:hAnsi="Times New Roman"/>
          <w:sz w:val="23"/>
          <w:szCs w:val="23"/>
        </w:rPr>
        <w:t xml:space="preserve">* w rozumieniu art. 16 ust. 1 ustawy. </w:t>
      </w:r>
    </w:p>
    <w:p w:rsidR="005D4A2C" w:rsidRDefault="005D4A2C" w:rsidP="005D4A2C">
      <w:pPr>
        <w:widowControl w:val="0"/>
        <w:numPr>
          <w:ilvl w:val="0"/>
          <w:numId w:val="1"/>
        </w:numPr>
        <w:tabs>
          <w:tab w:val="clear" w:pos="720"/>
          <w:tab w:val="num" w:pos="753"/>
        </w:tabs>
        <w:overflowPunct w:val="0"/>
        <w:autoSpaceDE w:val="0"/>
        <w:autoSpaceDN w:val="0"/>
        <w:adjustRightInd w:val="0"/>
        <w:spacing w:after="0" w:line="278" w:lineRule="auto"/>
        <w:ind w:left="760" w:right="620" w:hanging="26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Wykonanie umowy nastąpi z dniem zaakceptowania przez Zleceniodawcę sprawozdania końcowego, o którym mowa w § 10 ust. 4. </w:t>
      </w:r>
    </w:p>
    <w:p w:rsidR="005D4A2C" w:rsidRDefault="005D4A2C" w:rsidP="005D4A2C">
      <w:pPr>
        <w:widowControl w:val="0"/>
        <w:numPr>
          <w:ilvl w:val="0"/>
          <w:numId w:val="1"/>
        </w:numPr>
        <w:tabs>
          <w:tab w:val="clear" w:pos="720"/>
          <w:tab w:val="num" w:pos="777"/>
        </w:tabs>
        <w:overflowPunct w:val="0"/>
        <w:autoSpaceDE w:val="0"/>
        <w:autoSpaceDN w:val="0"/>
        <w:adjustRightInd w:val="0"/>
        <w:spacing w:after="0" w:line="248" w:lineRule="auto"/>
        <w:ind w:left="760" w:right="620" w:hanging="26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Oferta oraz aktualizacje opisu poszczególnych działań* / harmonogramu* / kalkulacji przewidywanych kosztów* / szacunkowej kalkulacji kosztów</w:t>
      </w:r>
      <w:r>
        <w:rPr>
          <w:rFonts w:ascii="Times New Roman" w:hAnsi="Times New Roman"/>
          <w:sz w:val="31"/>
          <w:szCs w:val="31"/>
          <w:vertAlign w:val="superscript"/>
        </w:rPr>
        <w:t>2)</w:t>
      </w:r>
      <w:r>
        <w:rPr>
          <w:rFonts w:ascii="Times New Roman" w:hAnsi="Times New Roman"/>
          <w:sz w:val="23"/>
          <w:szCs w:val="23"/>
        </w:rPr>
        <w:t xml:space="preserve">*, stanowiące załączniki do niniejszej umowy, są integralną częścią umowy w ustalonym końcowym brzmieniu.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22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Osobą do kontaktów roboczych jest: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1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25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ze strony Zleceniodawcy: …………………………...........………………………………,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tel. ……………………….., adres poczty elektronicznej …………………………...…..;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1"/>
        </w:numPr>
        <w:tabs>
          <w:tab w:val="clear" w:pos="1440"/>
          <w:tab w:val="num" w:pos="1017"/>
        </w:tabs>
        <w:overflowPunct w:val="0"/>
        <w:autoSpaceDE w:val="0"/>
        <w:autoSpaceDN w:val="0"/>
        <w:adjustRightInd w:val="0"/>
        <w:spacing w:after="0" w:line="314" w:lineRule="auto"/>
        <w:ind w:left="1040" w:right="680" w:hanging="27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ze strony Zleceniobiorcy(-ców): ………...………………...…........................................., tel. ……………………..…, adres poczty elektronicznej …………………..………….. 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2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Sposób wykonania zadania publicznego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 Termin realizacji zadania publicznego ustala się: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od dnia ............................ r.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do dnia ............................ r.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Termin poniesienia wydatków ustala się: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2"/>
        </w:numPr>
        <w:tabs>
          <w:tab w:val="clear" w:pos="1440"/>
          <w:tab w:val="num" w:pos="1017"/>
        </w:tabs>
        <w:overflowPunct w:val="0"/>
        <w:autoSpaceDE w:val="0"/>
        <w:autoSpaceDN w:val="0"/>
        <w:adjustRightInd w:val="0"/>
        <w:spacing w:after="0" w:line="278" w:lineRule="auto"/>
        <w:ind w:left="1040" w:right="5420" w:hanging="27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dla środków pochodzących z dotacji: od dnia …………………… r. 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do dnia …………………… r.;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2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25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dla innych środków finansowych: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040" w:right="6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od dnia …………………… r. do dnia …………………… r.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760" w:right="620" w:hanging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3. Zleceniobiorca(-cy) zobowiązuje(-ją) się wykonać zadanie publiczne zgodnie z ofertą, z uwzględnieniem aktualizacji opisu poszczególnych działań* / harmonogramu* /</w:t>
      </w:r>
    </w:p>
    <w:p w:rsidR="005D4A2C" w:rsidRDefault="000269EA" w:rsidP="005D4A2C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137795</wp:posOffset>
                </wp:positionV>
                <wp:extent cx="1763395" cy="0"/>
                <wp:effectExtent l="6985" t="12065" r="10795" b="6985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  <a:noFill/>
                        <a:ln w="7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E204F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5pt,10.85pt" to="163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b0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" o:allowincell="f" strokeweight=".20389mm"/>
            </w:pict>
          </mc:Fallback>
        </mc:AlternateContent>
      </w:r>
    </w:p>
    <w:p w:rsidR="005D4A2C" w:rsidRDefault="005D4A2C" w:rsidP="005D4A2C">
      <w:pPr>
        <w:widowControl w:val="0"/>
        <w:numPr>
          <w:ilvl w:val="0"/>
          <w:numId w:val="3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20" w:lineRule="auto"/>
        <w:ind w:left="760" w:right="620" w:hanging="268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5"/>
          <w:szCs w:val="25"/>
          <w:vertAlign w:val="superscript"/>
        </w:rPr>
      </w:pPr>
    </w:p>
    <w:p w:rsidR="005D4A2C" w:rsidRDefault="005D4A2C" w:rsidP="005D4A2C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09" w:lineRule="auto"/>
        <w:ind w:left="640" w:hanging="148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Dotyczy jedynie zadania realizowanego w trybie art. 19a ustawy (tzw. małych dotacji).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872" w:left="1020" w:header="708" w:footer="708" w:gutter="0"/>
          <w:cols w:space="708" w:equalWidth="0">
            <w:col w:w="9860"/>
          </w:cols>
          <w:noEndnote/>
        </w:sectPr>
      </w:pPr>
    </w:p>
    <w:bookmarkStart w:id="2" w:name="page29"/>
    <w:bookmarkEnd w:id="2"/>
    <w:p w:rsidR="005D4A2C" w:rsidRDefault="000269EA" w:rsidP="005D4A2C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effectExtent l="9525" t="12065" r="12700" b="6985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8E17A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9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//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" o:allowincell="f"/>
            </w:pict>
          </mc:Fallback>
        </mc:AlternateConten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660" w:righ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kalkulacji przewidywanych kosztów* / szacunkowej kalkulacji kosztów</w:t>
      </w:r>
      <w:r>
        <w:rPr>
          <w:rFonts w:ascii="Times New Roman" w:hAnsi="Times New Roman"/>
          <w:sz w:val="32"/>
          <w:szCs w:val="32"/>
          <w:vertAlign w:val="superscript"/>
        </w:rPr>
        <w:t>2)</w:t>
      </w:r>
      <w:r>
        <w:rPr>
          <w:rFonts w:ascii="Times New Roman" w:hAnsi="Times New Roman"/>
          <w:sz w:val="24"/>
          <w:szCs w:val="24"/>
        </w:rPr>
        <w:t>*, w terminie określonym w ust. 1.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660" w:right="42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Zleceniobiorca(-cy) zobowiązuje(-ją) się do wykorzystania środków, o których mowa w § 3 ust. 1 i 5,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92" w:lineRule="auto"/>
        <w:ind w:left="660" w:right="420" w:hanging="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Wydatkowanie osiągniętych przychodów, w tym także odsetek bankowych od środków przekazanych przez Zleceniodawcę, z naruszeniem postanowień ust. 4 uznaje się za dotację pobraną w nadmiernej wysokości.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/>
        <w:ind w:left="3120" w:right="3180" w:firstLine="1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 Finansowanie zadania publicznego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660" w:right="42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Zleceniodawca zobowiązuje się do przekazania na realizację zadania publicznego środków finansowych w wysokości ............................................. (słownie) …………………………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……………………………………………………………..…...............................................,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rachunek bankowy Zleceniobiorcy(-ców):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rachunku(-ków): ................................................................................................................,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następujący sposób: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940" w:right="42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 przypadku zadania publicznego realizowanego w roku budżetowym </w:t>
      </w:r>
      <w:r>
        <w:rPr>
          <w:rFonts w:ascii="Times New Roman" w:hAnsi="Times New Roman"/>
          <w:i/>
          <w:iCs/>
          <w:sz w:val="24"/>
          <w:szCs w:val="24"/>
        </w:rPr>
        <w:t>(istnieje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możliwość przekazania dotacji jednorazowo w pełnej wysokości albo w transzach):</w:t>
      </w:r>
    </w:p>
    <w:p w:rsidR="005D4A2C" w:rsidRDefault="005D4A2C" w:rsidP="005D4A2C">
      <w:pPr>
        <w:widowControl w:val="0"/>
        <w:numPr>
          <w:ilvl w:val="2"/>
          <w:numId w:val="5"/>
        </w:numPr>
        <w:tabs>
          <w:tab w:val="clear" w:pos="2160"/>
          <w:tab w:val="num" w:pos="1185"/>
        </w:tabs>
        <w:overflowPunct w:val="0"/>
        <w:autoSpaceDE w:val="0"/>
        <w:autoSpaceDN w:val="0"/>
        <w:adjustRightInd w:val="0"/>
        <w:spacing w:after="0"/>
        <w:ind w:left="940" w:right="11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terminie do 30 dni od dnia zawarcia niniejszej umowy w pełnej wysokości* albo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2"/>
          <w:numId w:val="5"/>
        </w:numPr>
        <w:tabs>
          <w:tab w:val="clear" w:pos="216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transza w terminie do 30 dni od dnia zawarcia niniejszej umowy w wysokości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…………………......................... (słownie) …………………...……………………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………………….…………………………………………………………………….,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3"/>
          <w:numId w:val="5"/>
        </w:numPr>
        <w:tabs>
          <w:tab w:val="clear" w:pos="2880"/>
          <w:tab w:val="num" w:pos="1396"/>
        </w:tabs>
        <w:overflowPunct w:val="0"/>
        <w:autoSpaceDE w:val="0"/>
        <w:autoSpaceDN w:val="0"/>
        <w:adjustRightInd w:val="0"/>
        <w:spacing w:after="0" w:line="310" w:lineRule="auto"/>
        <w:ind w:left="1220" w:right="420" w:hanging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transza w terminie …………………………… w wysokości …....………………… (słownie) ………………..........................................................................................*;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1"/>
          <w:numId w:val="6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zadania publicznego realizowanego w okresie od 2 do 5 lat budżetowych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940" w:righ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(należy wskazać wysokość dotacji przekazywanej w poszczególnych latach realizacji zadania. Istnieje możliwość wypłaty dotacji na dany rok w transzach): </w:t>
      </w:r>
    </w:p>
    <w:p w:rsidR="005D4A2C" w:rsidRDefault="005D4A2C" w:rsidP="005D4A2C">
      <w:pPr>
        <w:widowControl w:val="0"/>
        <w:numPr>
          <w:ilvl w:val="2"/>
          <w:numId w:val="6"/>
        </w:numPr>
        <w:tabs>
          <w:tab w:val="clear" w:pos="2160"/>
          <w:tab w:val="num" w:pos="1239"/>
        </w:tabs>
        <w:overflowPunct w:val="0"/>
        <w:autoSpaceDE w:val="0"/>
        <w:autoSpaceDN w:val="0"/>
        <w:adjustRightInd w:val="0"/>
        <w:spacing w:after="0" w:line="275" w:lineRule="auto"/>
        <w:ind w:left="1220" w:right="42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dotacja w ……… r. w terminie do 30 dni od dnia zawarcia niniejszej umowy w wysokości ……………........................... (słownie)……....…………………………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……………………….…………………………………………………………….....,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2"/>
          <w:numId w:val="6"/>
        </w:numPr>
        <w:tabs>
          <w:tab w:val="clear" w:pos="216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dotacja w …….… r. w terminie ………...… w wysokości …………………………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(słownie) …………………………………………………………………………….. 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0" w:lineRule="auto"/>
        <w:ind w:left="660" w:right="420" w:hanging="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dotacji przekazanej w kolejnym roku budżetowym jest uzależniona od wysokości środków publicznych zaplanowanych w budżecie dysponenta części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1072" w:left="1020" w:header="708" w:footer="708" w:gutter="0"/>
          <w:cols w:space="708" w:equalWidth="0">
            <w:col w:w="98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40"/>
      </w:tblGrid>
      <w:tr w:rsidR="005D4A2C" w:rsidRPr="00FD22E8" w:rsidTr="00766A24">
        <w:trPr>
          <w:trHeight w:val="26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3" w:name="page30"/>
            <w:bookmarkEnd w:id="3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4A2C" w:rsidRDefault="000269EA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effectExtent l="9525" t="6350" r="12700" b="1270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AEE02"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9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gS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" o:allowincell="f"/>
            </w:pict>
          </mc:Fallback>
        </mc:AlternateConten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0"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budżetowej na realizację zadań publicznych przez organizacje pozarządowe lub podmioty wymienione w art. 3 ust. 3 ustawy</w:t>
      </w:r>
      <w:r>
        <w:rPr>
          <w:rFonts w:ascii="Times New Roman" w:hAnsi="Times New Roman"/>
          <w:sz w:val="31"/>
          <w:szCs w:val="31"/>
          <w:vertAlign w:val="superscript"/>
        </w:rPr>
        <w:t>3)</w:t>
      </w:r>
      <w:r>
        <w:rPr>
          <w:rFonts w:ascii="Times New Roman" w:hAnsi="Times New Roman"/>
          <w:sz w:val="24"/>
          <w:szCs w:val="24"/>
        </w:rPr>
        <w:t>*.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40" w:hanging="2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dzień przekazania dotacji uznaje się dzień obciążenia rachunku Zleceniodawcy.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40" w:hanging="2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Zleceniobiorca(-cy) oświadcza(ją), że jest/są jedynym(i) posiadaczem(-czami) wskazanego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780"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(-nych) w ust. 1 rachunku(-ków) bankowego(-wych) i zobowiązuje(-ją) się do utrzymania rachunku wskazanego w ust. 1 nie krócej niż do dnia zaakceptowania przez Zleceniodawcę sprawozdania końcowego, o którym mowa w § 10 ust. 4. W przypadku braku możliwości utrzymania rachunku, o którym mowa w ust. 1, Zleceniobiorca(-cy) zobowiązuje(-ją) się do niezwłocznego poinformowania Zleceniodawcy o nowym(-ych) rachunku(-kach)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jego/ich numerze(-rach).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9"/>
        </w:numPr>
        <w:tabs>
          <w:tab w:val="clear" w:pos="720"/>
          <w:tab w:val="num" w:pos="903"/>
        </w:tabs>
        <w:overflowPunct w:val="0"/>
        <w:autoSpaceDE w:val="0"/>
        <w:autoSpaceDN w:val="0"/>
        <w:adjustRightInd w:val="0"/>
        <w:spacing w:after="0" w:line="251" w:lineRule="auto"/>
        <w:ind w:left="780" w:right="48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Zleceniobiorca(-cy) zobowiązuje(-ją) się do przekazania na realizację zadania publicznego</w:t>
      </w:r>
      <w:r>
        <w:rPr>
          <w:rFonts w:ascii="Times New Roman" w:hAnsi="Times New Roman"/>
          <w:sz w:val="31"/>
          <w:szCs w:val="31"/>
          <w:vertAlign w:val="superscript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(w przypadku zadania publicznego realizowanego w okresie od 2 do 5 lat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budżetowych należy wskazać wysokość środków oraz wartość wkładu w poszczególnych latach):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innych środków finansowych w wysokości</w:t>
      </w:r>
      <w:r>
        <w:rPr>
          <w:rFonts w:ascii="Times New Roman" w:hAnsi="Times New Roman"/>
          <w:sz w:val="31"/>
          <w:szCs w:val="31"/>
          <w:vertAlign w:val="superscript"/>
        </w:rPr>
        <w:t>5)</w:t>
      </w:r>
      <w:r>
        <w:rPr>
          <w:rFonts w:ascii="Times New Roman" w:hAnsi="Times New Roman"/>
          <w:sz w:val="24"/>
          <w:szCs w:val="24"/>
        </w:rPr>
        <w:t xml:space="preserve"> …………….............................................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1060" w:right="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(słownie) …………………………………......................................................................., w tym: </w:t>
      </w:r>
    </w:p>
    <w:p w:rsidR="005D4A2C" w:rsidRDefault="005D4A2C" w:rsidP="005D4A2C">
      <w:pPr>
        <w:widowControl w:val="0"/>
        <w:numPr>
          <w:ilvl w:val="0"/>
          <w:numId w:val="10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6" w:lineRule="auto"/>
        <w:ind w:left="1340" w:hanging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środków finansowych własnych w wysokości …………………. (słownie) ………… 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………………………………………………………………………………………..*, </w:t>
      </w: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5280"/>
      </w:tblGrid>
      <w:tr w:rsidR="005D4A2C" w:rsidRPr="00FD22E8" w:rsidTr="00766A24">
        <w:trPr>
          <w:trHeight w:val="30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4"/>
                <w:szCs w:val="24"/>
              </w:rPr>
              <w:t>b) środków  ze  świadczeń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4"/>
                <w:szCs w:val="24"/>
              </w:rPr>
              <w:t>pieniężnych  od  odbiorców  zadania  publicznego</w:t>
            </w:r>
          </w:p>
        </w:tc>
      </w:tr>
      <w:tr w:rsidR="005D4A2C" w:rsidRPr="00FD22E8" w:rsidTr="00766A24">
        <w:trPr>
          <w:trHeight w:val="31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w w:val="80"/>
                <w:sz w:val="24"/>
                <w:szCs w:val="24"/>
              </w:rPr>
              <w:t>w wysokości ...................................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4"/>
                <w:szCs w:val="24"/>
              </w:rPr>
              <w:t>(słownie) ………………………………………..</w:t>
            </w:r>
          </w:p>
        </w:tc>
      </w:tr>
    </w:tbl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………………………………………………………………………………………..*,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11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środków finansowych z innych źródeł publicznych przyznanych przez: ………...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1340"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………………………………………………………………..... (nazwa organu(-nów) przyznającego(-cych) środki) w wysokości …...……………….. (słownie) ……….… 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…..…………………………………………………………………………………...*,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11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pozostałych środków w wysokości …………………… (słownie) ...……………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……………………………………………………………………………………….*;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wkładu osobowego o wartości ....................................... (słownie) ...…………………….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.........................................................................................................................................*;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wkładu rzeczowego o wartości ...................................... (słownie) .....…………...………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.........................................................................................................................................*.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1"/>
          <w:numId w:val="12"/>
        </w:numPr>
        <w:tabs>
          <w:tab w:val="clear" w:pos="1440"/>
          <w:tab w:val="num" w:pos="774"/>
        </w:tabs>
        <w:overflowPunct w:val="0"/>
        <w:autoSpaceDE w:val="0"/>
        <w:autoSpaceDN w:val="0"/>
        <w:adjustRightInd w:val="0"/>
        <w:spacing w:after="0" w:line="271" w:lineRule="auto"/>
        <w:ind w:left="780" w:right="480" w:hanging="2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Zleceniobiorca(-cy) zobowiązuje(-ją) się do przekazania na realizację zadania publicznego środków finansowych własnych, środków pochodzących z innych źródeł, wkładu osobowego lub rzeczowego</w:t>
      </w:r>
      <w:r>
        <w:rPr>
          <w:rFonts w:ascii="Times New Roman" w:hAnsi="Times New Roman"/>
          <w:sz w:val="30"/>
          <w:szCs w:val="30"/>
          <w:vertAlign w:val="superscript"/>
        </w:rPr>
        <w:t>6)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(w przypadku zadania publicznego realizowanego w okresie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przekraczającym rok budżetowy należy wskazać wysokość środków oraz wartość wkładu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1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163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Należy zawrzeć tylko w przypadku zadania publicznego realizowanego w okresie od 2 do 5 lat budżetowych. </w:t>
      </w:r>
    </w:p>
    <w:p w:rsidR="005D4A2C" w:rsidRDefault="005D4A2C" w:rsidP="005D4A2C">
      <w:pPr>
        <w:widowControl w:val="0"/>
        <w:numPr>
          <w:ilvl w:val="0"/>
          <w:numId w:val="13"/>
        </w:numPr>
        <w:tabs>
          <w:tab w:val="clear" w:pos="720"/>
          <w:tab w:val="num" w:pos="678"/>
        </w:tabs>
        <w:overflowPunct w:val="0"/>
        <w:autoSpaceDE w:val="0"/>
        <w:autoSpaceDN w:val="0"/>
        <w:adjustRightInd w:val="0"/>
        <w:spacing w:after="0" w:line="208" w:lineRule="auto"/>
        <w:ind w:left="780" w:right="480" w:hanging="283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Nie dotyczy zadania realizowanego w trybie art. 19a ustawy (tzw. małych dotacji). W treści umowy należy zawrzeć tylko jedno spośród dwóch wskazanych brzmień ust. 5. </w:t>
      </w:r>
    </w:p>
    <w:p w:rsidR="005D4A2C" w:rsidRDefault="005D4A2C" w:rsidP="005D4A2C">
      <w:pPr>
        <w:widowControl w:val="0"/>
        <w:numPr>
          <w:ilvl w:val="0"/>
          <w:numId w:val="1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188" w:lineRule="auto"/>
        <w:ind w:left="660" w:hanging="163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Dotyczy wyłącznie umów o wsparcie realizacji zadania publicznego. </w:t>
      </w:r>
    </w:p>
    <w:p w:rsidR="005D4A2C" w:rsidRDefault="005D4A2C" w:rsidP="005D4A2C">
      <w:pPr>
        <w:widowControl w:val="0"/>
        <w:numPr>
          <w:ilvl w:val="0"/>
          <w:numId w:val="13"/>
        </w:numPr>
        <w:tabs>
          <w:tab w:val="clear" w:pos="720"/>
          <w:tab w:val="num" w:pos="681"/>
        </w:tabs>
        <w:overflowPunct w:val="0"/>
        <w:autoSpaceDE w:val="0"/>
        <w:autoSpaceDN w:val="0"/>
        <w:adjustRightInd w:val="0"/>
        <w:spacing w:after="0" w:line="226" w:lineRule="auto"/>
        <w:ind w:left="780" w:right="480" w:hanging="283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D4A2C" w:rsidRDefault="000269EA" w:rsidP="005D4A2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-1077595</wp:posOffset>
                </wp:positionV>
                <wp:extent cx="1790700" cy="0"/>
                <wp:effectExtent l="10795" t="6350" r="8255" b="1270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5E98E"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-84.85pt" to="165.85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/cI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" o:allowincell="f" strokeweight=".20742mm"/>
            </w:pict>
          </mc:Fallback>
        </mc:AlternateConten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895" w:left="1020" w:header="708" w:footer="708" w:gutter="0"/>
          <w:cols w:space="708" w:equalWidth="0">
            <w:col w:w="9860"/>
          </w:cols>
          <w:noEndnote/>
        </w:sectPr>
      </w:pPr>
    </w:p>
    <w:bookmarkStart w:id="4" w:name="page31"/>
    <w:bookmarkEnd w:id="4"/>
    <w:p w:rsidR="005D4A2C" w:rsidRDefault="000269EA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effectExtent l="9525" t="12065" r="12700" b="698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D5BD7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9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cT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" o:allowincell="f"/>
            </w:pict>
          </mc:Fallback>
        </mc:AlternateConten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w poszczególnych latach): </w:t>
      </w:r>
      <w:r>
        <w:rPr>
          <w:rFonts w:ascii="Times New Roman" w:hAnsi="Times New Roman"/>
          <w:sz w:val="23"/>
          <w:szCs w:val="23"/>
        </w:rPr>
        <w:t>……………........................... (słownie) ………………………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600" w:right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……………………............................................................................................................*. 6. Całkowity koszt zadania publicznego stanowi sumę kwot dotacji i środków, o których mowa w ust. 5, i wynosi łącznie ……………….…...… (słownie) ………………………..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840" w:righ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……………………………….……………...………………………………………...…….., z tego ( </w:t>
      </w:r>
      <w:r>
        <w:rPr>
          <w:rFonts w:ascii="Times New Roman" w:hAnsi="Times New Roman"/>
          <w:i/>
          <w:iCs/>
          <w:sz w:val="23"/>
          <w:szCs w:val="23"/>
        </w:rPr>
        <w:t>w przypadku zadania publicznego realizowanego w okresie od 2 do 5 lat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budżetowych należy wskazać koszt całkowity zadania publicznego w poszczególnych latach realizacji zadania)</w:t>
      </w:r>
      <w:r>
        <w:rPr>
          <w:rFonts w:ascii="Times New Roman" w:hAnsi="Times New Roman"/>
          <w:sz w:val="23"/>
          <w:szCs w:val="23"/>
        </w:rPr>
        <w:t>: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1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27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 …………. r. …………………………………… (słownie) ………………………….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……………………………………………………………………………………..….….;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1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27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 …………. r. …………………………………… (słownie) ………………………….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……………………………………………………………………………………...…… 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840" w:right="540" w:hanging="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7. Procentowy udział środków ze źródeł, o których mowa w ust. 5 pkt 1</w:t>
      </w:r>
      <w:r>
        <w:rPr>
          <w:rFonts w:ascii="Times New Roman" w:hAnsi="Times New Roman"/>
          <w:sz w:val="31"/>
          <w:szCs w:val="31"/>
          <w:vertAlign w:val="superscript"/>
        </w:rPr>
        <w:t>7)</w:t>
      </w:r>
      <w:r>
        <w:rPr>
          <w:rFonts w:ascii="Times New Roman" w:hAnsi="Times New Roman"/>
          <w:sz w:val="23"/>
          <w:szCs w:val="23"/>
        </w:rPr>
        <w:t xml:space="preserve">* / ust. 5 </w:t>
      </w:r>
      <w:r>
        <w:rPr>
          <w:rFonts w:ascii="Times New Roman" w:hAnsi="Times New Roman"/>
          <w:sz w:val="31"/>
          <w:szCs w:val="31"/>
          <w:vertAlign w:val="superscript"/>
        </w:rPr>
        <w:t>2)</w:t>
      </w:r>
      <w:r>
        <w:rPr>
          <w:rFonts w:ascii="Times New Roman" w:hAnsi="Times New Roman"/>
          <w:sz w:val="23"/>
          <w:szCs w:val="23"/>
        </w:rPr>
        <w:t>*, w stosunku do otrzymanej kwoty dotacji wynosi nie mniej niż ……….. %, z zastrzeżeniem ust. 8.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1"/>
          <w:numId w:val="15"/>
        </w:numPr>
        <w:tabs>
          <w:tab w:val="clear" w:pos="1440"/>
          <w:tab w:val="num" w:pos="833"/>
        </w:tabs>
        <w:overflowPunct w:val="0"/>
        <w:autoSpaceDE w:val="0"/>
        <w:autoSpaceDN w:val="0"/>
        <w:adjustRightInd w:val="0"/>
        <w:spacing w:after="0" w:line="236" w:lineRule="auto"/>
        <w:ind w:left="840" w:right="540" w:hanging="2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Wysokość środków ze źródeł, o których mowa w ust. 5 pkt 1, może się zmieniać, o ile nie zmniejszy się udział tych środków w stosunku do wydatkowanej kwoty dotacji</w:t>
      </w:r>
      <w:r>
        <w:rPr>
          <w:rFonts w:ascii="Times New Roman" w:hAnsi="Times New Roman"/>
          <w:sz w:val="31"/>
          <w:szCs w:val="31"/>
          <w:vertAlign w:val="superscript"/>
        </w:rPr>
        <w:t>7)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15"/>
        </w:numPr>
        <w:tabs>
          <w:tab w:val="clear" w:pos="1440"/>
          <w:tab w:val="num" w:pos="824"/>
        </w:tabs>
        <w:overflowPunct w:val="0"/>
        <w:autoSpaceDE w:val="0"/>
        <w:autoSpaceDN w:val="0"/>
        <w:adjustRightInd w:val="0"/>
        <w:spacing w:after="0"/>
        <w:ind w:left="840" w:right="540" w:hanging="2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Procentowy udział łącznej wartości wkładu osobowego oraz wkładu rzeczowego, o których mowa w ust. 5 pkt 2 i 3, w stosunku do otrzymanej kwoty dotacji wynosi nie mniej niż 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8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……….. %, z zastrzeżeniem ust. 8</w:t>
      </w:r>
      <w:r>
        <w:rPr>
          <w:rFonts w:ascii="Times New Roman" w:hAnsi="Times New Roman"/>
          <w:sz w:val="31"/>
          <w:szCs w:val="31"/>
          <w:vertAlign w:val="superscript"/>
        </w:rPr>
        <w:t>7)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5D4A2C" w:rsidRDefault="005D4A2C" w:rsidP="005D4A2C">
      <w:pPr>
        <w:widowControl w:val="0"/>
        <w:numPr>
          <w:ilvl w:val="1"/>
          <w:numId w:val="15"/>
        </w:numPr>
        <w:tabs>
          <w:tab w:val="clear" w:pos="1440"/>
          <w:tab w:val="num" w:pos="946"/>
        </w:tabs>
        <w:overflowPunct w:val="0"/>
        <w:autoSpaceDE w:val="0"/>
        <w:autoSpaceDN w:val="0"/>
        <w:adjustRightInd w:val="0"/>
        <w:spacing w:after="0" w:line="248" w:lineRule="auto"/>
        <w:ind w:left="840" w:right="540" w:hanging="23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Wartość wkładu osobowego oraz wkładu rzeczowego, o których mowa w ust. 5 pkt 2 i 3, może się zmieniać, o ile nie zmniejszy się udział tej wartości w stosunku do wydatkowanej kwoty dotacji</w:t>
      </w:r>
      <w:r>
        <w:rPr>
          <w:rFonts w:ascii="Times New Roman" w:hAnsi="Times New Roman"/>
          <w:sz w:val="31"/>
          <w:szCs w:val="31"/>
          <w:vertAlign w:val="superscript"/>
        </w:rPr>
        <w:t>7)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15"/>
        </w:numPr>
        <w:tabs>
          <w:tab w:val="clear" w:pos="1440"/>
          <w:tab w:val="num" w:pos="979"/>
        </w:tabs>
        <w:overflowPunct w:val="0"/>
        <w:autoSpaceDE w:val="0"/>
        <w:autoSpaceDN w:val="0"/>
        <w:adjustRightInd w:val="0"/>
        <w:spacing w:after="0" w:line="278" w:lineRule="auto"/>
        <w:ind w:left="840" w:right="540" w:hanging="23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Naruszenie postanowień, o których mowa w ust. 4–10, uważa się za pobranie dotacji w nadmiernej wysokości. </w:t>
      </w:r>
    </w:p>
    <w:p w:rsidR="005D4A2C" w:rsidRDefault="005D4A2C" w:rsidP="005D4A2C">
      <w:pPr>
        <w:widowControl w:val="0"/>
        <w:numPr>
          <w:ilvl w:val="1"/>
          <w:numId w:val="15"/>
        </w:numPr>
        <w:tabs>
          <w:tab w:val="clear" w:pos="1440"/>
          <w:tab w:val="num" w:pos="1032"/>
        </w:tabs>
        <w:overflowPunct w:val="0"/>
        <w:autoSpaceDE w:val="0"/>
        <w:autoSpaceDN w:val="0"/>
        <w:adjustRightInd w:val="0"/>
        <w:spacing w:after="0" w:line="248" w:lineRule="auto"/>
        <w:ind w:left="840" w:right="540" w:hanging="23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Wysokość świadczenia pieniężnego pobranego od pojedynczego odbiorcy zadania publicznego nie może się zwiększyć o więcej niż ……….… % w stosunku do wysokości świadczenia pieniężnego planowanej w ofercie</w:t>
      </w:r>
      <w:r>
        <w:rPr>
          <w:rFonts w:ascii="Times New Roman" w:hAnsi="Times New Roman"/>
          <w:sz w:val="31"/>
          <w:szCs w:val="31"/>
          <w:vertAlign w:val="superscript"/>
        </w:rPr>
        <w:t>8)</w:t>
      </w:r>
      <w:r>
        <w:rPr>
          <w:rFonts w:ascii="Times New Roman" w:hAnsi="Times New Roman"/>
          <w:sz w:val="23"/>
          <w:szCs w:val="23"/>
        </w:rPr>
        <w:t xml:space="preserve">*.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16"/>
        </w:numPr>
        <w:tabs>
          <w:tab w:val="clear" w:pos="720"/>
          <w:tab w:val="num" w:pos="1051"/>
        </w:tabs>
        <w:overflowPunct w:val="0"/>
        <w:autoSpaceDE w:val="0"/>
        <w:autoSpaceDN w:val="0"/>
        <w:adjustRightInd w:val="0"/>
        <w:spacing w:after="0" w:line="236" w:lineRule="auto"/>
        <w:ind w:left="980" w:right="540" w:hanging="40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Przekazanie kolejnej dotacji nastąpi, z zastrzeżeniem ust. 2, po złożeniu* / zaakceptowaniu* sprawozdania częściowego, o którym mowa w § 10 ust. 3</w:t>
      </w:r>
      <w:r>
        <w:rPr>
          <w:rFonts w:ascii="Times New Roman" w:hAnsi="Times New Roman"/>
          <w:sz w:val="31"/>
          <w:szCs w:val="31"/>
          <w:vertAlign w:val="superscript"/>
        </w:rPr>
        <w:t>9)</w:t>
      </w:r>
      <w:r>
        <w:rPr>
          <w:rFonts w:ascii="Times New Roman" w:hAnsi="Times New Roman"/>
          <w:sz w:val="23"/>
          <w:szCs w:val="23"/>
        </w:rPr>
        <w:t xml:space="preserve">*.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16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after="0" w:line="236" w:lineRule="auto"/>
        <w:ind w:left="980" w:right="540" w:hanging="40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Przekazanie kolejnej transzy dotacji nastąpi po złożeniu* / zaakceptowaniu* sprawozdania częściowego, o którym mowa w § 10 ust. 2</w:t>
      </w:r>
      <w:r>
        <w:rPr>
          <w:rFonts w:ascii="Times New Roman" w:hAnsi="Times New Roman"/>
          <w:sz w:val="31"/>
          <w:szCs w:val="31"/>
          <w:vertAlign w:val="superscript"/>
        </w:rPr>
        <w:t>10)</w:t>
      </w:r>
      <w:r>
        <w:rPr>
          <w:rFonts w:ascii="Times New Roman" w:hAnsi="Times New Roman"/>
          <w:sz w:val="23"/>
          <w:szCs w:val="23"/>
        </w:rPr>
        <w:t xml:space="preserve">*. </w:t>
      </w:r>
    </w:p>
    <w:p w:rsidR="005D4A2C" w:rsidRDefault="005D4A2C" w:rsidP="005D4A2C">
      <w:pPr>
        <w:widowControl w:val="0"/>
        <w:numPr>
          <w:ilvl w:val="0"/>
          <w:numId w:val="16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301" w:lineRule="auto"/>
        <w:ind w:left="980" w:right="540" w:hanging="40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Zleceniodawca uzależnia przekazanie kolejnych transz dotacji od wydatkowania co najmniej …….. % przekazanych środków</w:t>
      </w:r>
      <w:r>
        <w:rPr>
          <w:rFonts w:ascii="Times New Roman" w:hAnsi="Times New Roman"/>
          <w:sz w:val="31"/>
          <w:szCs w:val="31"/>
          <w:vertAlign w:val="superscript"/>
        </w:rPr>
        <w:t>11)</w:t>
      </w:r>
      <w:r>
        <w:rPr>
          <w:rFonts w:ascii="Times New Roman" w:hAnsi="Times New Roman"/>
          <w:sz w:val="23"/>
          <w:szCs w:val="23"/>
        </w:rPr>
        <w:t xml:space="preserve">*.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4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4240" w:right="720" w:hanging="34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Wykonanie części zadania przez podmiot niebędący stroną umowy (zgodnie z art. 16 ust. 4 ustawy)*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840" w:right="540" w:hanging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 Zleceniodawca wyraża zgodę na realizację przez Zleceniobiorcę(-ców) następujących działań we współpracy z podmiotem trzecim …………………………………………….…</w:t>
      </w:r>
    </w:p>
    <w:p w:rsidR="005D4A2C" w:rsidRDefault="000269EA" w:rsidP="005D4A2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57150</wp:posOffset>
                </wp:positionV>
                <wp:extent cx="1762760" cy="0"/>
                <wp:effectExtent l="12700" t="13335" r="5715" b="571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760" cy="0"/>
                        </a:xfrm>
                        <a:prstGeom prst="line">
                          <a:avLst/>
                        </a:prstGeom>
                        <a:noFill/>
                        <a:ln w="73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0C783" id="Line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5pt,4.5pt" to="167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dawEwIAACk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" o:allowincell="f" strokeweight=".20425mm"/>
            </w:pict>
          </mc:Fallback>
        </mc:AlternateContent>
      </w:r>
    </w:p>
    <w:p w:rsidR="005D4A2C" w:rsidRDefault="005D4A2C" w:rsidP="005D4A2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145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Nie dotyczy zadania realizowanego w trybie art. 19a ustawy (tzw. małych dotacji). </w:t>
      </w:r>
    </w:p>
    <w:p w:rsidR="005D4A2C" w:rsidRDefault="005D4A2C" w:rsidP="005D4A2C">
      <w:pPr>
        <w:widowControl w:val="0"/>
        <w:numPr>
          <w:ilvl w:val="0"/>
          <w:numId w:val="17"/>
        </w:numPr>
        <w:tabs>
          <w:tab w:val="clear" w:pos="720"/>
          <w:tab w:val="num" w:pos="759"/>
        </w:tabs>
        <w:overflowPunct w:val="0"/>
        <w:autoSpaceDE w:val="0"/>
        <w:autoSpaceDN w:val="0"/>
        <w:adjustRightInd w:val="0"/>
        <w:spacing w:after="0" w:line="210" w:lineRule="auto"/>
        <w:ind w:left="840" w:right="540" w:hanging="265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Dotyczy wyłącznie umów o wsparcie realizacji zadania publicznego. Nie dotyczy zadania realizowanego w trybie art. 19a ustawy (tzw. małych dotacji). Postanowienie fakultatywne.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5"/>
          <w:szCs w:val="25"/>
          <w:vertAlign w:val="superscript"/>
        </w:rPr>
      </w:pPr>
    </w:p>
    <w:p w:rsidR="005D4A2C" w:rsidRDefault="005D4A2C" w:rsidP="005D4A2C">
      <w:pPr>
        <w:widowControl w:val="0"/>
        <w:numPr>
          <w:ilvl w:val="0"/>
          <w:numId w:val="17"/>
        </w:numPr>
        <w:tabs>
          <w:tab w:val="clear" w:pos="720"/>
          <w:tab w:val="num" w:pos="798"/>
        </w:tabs>
        <w:overflowPunct w:val="0"/>
        <w:autoSpaceDE w:val="0"/>
        <w:autoSpaceDN w:val="0"/>
        <w:adjustRightInd w:val="0"/>
        <w:spacing w:after="0" w:line="210" w:lineRule="auto"/>
        <w:ind w:left="840" w:right="560" w:hanging="265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Dotyczy zadania publicznego realizowanego w okresie od 2 do 5 lat budżetowych. Postanowienie fakultatywne.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5"/>
          <w:szCs w:val="25"/>
          <w:vertAlign w:val="superscript"/>
        </w:rPr>
      </w:pPr>
    </w:p>
    <w:p w:rsidR="005D4A2C" w:rsidRDefault="005D4A2C" w:rsidP="005D4A2C">
      <w:pPr>
        <w:widowControl w:val="0"/>
        <w:numPr>
          <w:ilvl w:val="0"/>
          <w:numId w:val="17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85" w:lineRule="auto"/>
        <w:ind w:left="800" w:hanging="225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Postanowienie fakultatywne. </w:t>
      </w:r>
    </w:p>
    <w:p w:rsidR="005D4A2C" w:rsidRDefault="005D4A2C" w:rsidP="005D4A2C">
      <w:pPr>
        <w:widowControl w:val="0"/>
        <w:numPr>
          <w:ilvl w:val="0"/>
          <w:numId w:val="17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09" w:lineRule="auto"/>
        <w:ind w:left="800" w:hanging="225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Postanowienie fakultatywne.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817" w:left="1020" w:header="708" w:footer="708" w:gutter="0"/>
          <w:cols w:space="708" w:equalWidth="0">
            <w:col w:w="9860"/>
          </w:cols>
          <w:noEndnote/>
        </w:sectPr>
      </w:pPr>
    </w:p>
    <w:bookmarkStart w:id="5" w:name="page32"/>
    <w:bookmarkEnd w:id="5"/>
    <w:p w:rsidR="005D4A2C" w:rsidRDefault="000269EA" w:rsidP="005D4A2C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effectExtent l="9525" t="12065" r="12700" b="698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7F41A" id="Line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9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+f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" o:allowincell="f"/>
            </w:pict>
          </mc:Fallback>
        </mc:AlternateConten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…………..................................................................................................................................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60"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3"/>
          <w:szCs w:val="23"/>
        </w:rPr>
        <w:t>(określenie części zadania publicznego wraz ze wskazaniem nazwy działania zgodnie z pkt IV.7 oferty lub pozycji kalkulacji przewidywanych kosztów</w:t>
      </w:r>
      <w:r>
        <w:rPr>
          <w:rFonts w:ascii="Times New Roman" w:hAnsi="Times New Roman"/>
          <w:i/>
          <w:iCs/>
          <w:sz w:val="31"/>
          <w:szCs w:val="31"/>
          <w:vertAlign w:val="superscript"/>
        </w:rPr>
        <w:t>12)</w:t>
      </w:r>
      <w:r>
        <w:rPr>
          <w:rFonts w:ascii="Times New Roman" w:hAnsi="Times New Roman"/>
          <w:i/>
          <w:iCs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>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18"/>
        </w:numPr>
        <w:tabs>
          <w:tab w:val="clear" w:pos="720"/>
          <w:tab w:val="num" w:pos="858"/>
        </w:tabs>
        <w:overflowPunct w:val="0"/>
        <w:autoSpaceDE w:val="0"/>
        <w:autoSpaceDN w:val="0"/>
        <w:adjustRightInd w:val="0"/>
        <w:spacing w:after="0" w:line="318" w:lineRule="auto"/>
        <w:ind w:left="860" w:right="48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Za działania bądź zaniechania podmiotu, o którym mowa w ust. 1, Zleceniobiorca(-cy) odpowiada(-ją) jak za własne.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4540"/>
        <w:gridCol w:w="2440"/>
        <w:gridCol w:w="900"/>
        <w:gridCol w:w="740"/>
      </w:tblGrid>
      <w:tr w:rsidR="005D4A2C" w:rsidRPr="00FD22E8" w:rsidTr="00766A24">
        <w:trPr>
          <w:trHeight w:val="30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6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b/>
                <w:bCs/>
                <w:sz w:val="23"/>
                <w:szCs w:val="23"/>
              </w:rPr>
              <w:t>§ 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2C" w:rsidRPr="00FD22E8" w:rsidTr="00766A24">
        <w:trPr>
          <w:trHeight w:val="30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b/>
                <w:bCs/>
                <w:sz w:val="23"/>
                <w:szCs w:val="23"/>
              </w:rPr>
              <w:t>Procentowy udział dotacji w całkowitym koszcie zadania publicznego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2C" w:rsidRPr="00FD22E8" w:rsidTr="00766A24">
        <w:trPr>
          <w:trHeight w:val="30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w w:val="92"/>
                <w:sz w:val="23"/>
                <w:szCs w:val="23"/>
              </w:rPr>
              <w:t>1.</w:t>
            </w:r>
          </w:p>
        </w:tc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Procentowy udział dotacji w całkowitym koszcie zadania publicznego wynosi nie więcej</w:t>
            </w:r>
          </w:p>
        </w:tc>
      </w:tr>
      <w:tr w:rsidR="005D4A2C" w:rsidRPr="00FD22E8" w:rsidTr="00766A24">
        <w:trPr>
          <w:trHeight w:val="31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niż ………………….. 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2C" w:rsidRPr="00FD22E8" w:rsidTr="00766A24">
        <w:trPr>
          <w:trHeight w:val="30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w w:val="92"/>
                <w:sz w:val="23"/>
                <w:szCs w:val="23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Zleceniobiorca(-cy) jest/są zobowiązany(-ni)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zachować procentowy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udział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dotacji</w:t>
            </w:r>
          </w:p>
        </w:tc>
      </w:tr>
      <w:tr w:rsidR="005D4A2C" w:rsidRPr="00FD22E8" w:rsidTr="00766A24">
        <w:trPr>
          <w:trHeight w:val="30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w całkowitym koszcie zadania publicznego, o którym mowa w § 3 ust. 7.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2C" w:rsidRPr="00FD22E8" w:rsidTr="00766A24">
        <w:trPr>
          <w:trHeight w:val="30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w w:val="92"/>
                <w:sz w:val="23"/>
                <w:szCs w:val="23"/>
              </w:rPr>
              <w:t>3.</w:t>
            </w:r>
          </w:p>
        </w:tc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Obowiązek zachowania procentowego udziału dotacji, o którym mowa w ust. 2, uważa się</w:t>
            </w:r>
          </w:p>
        </w:tc>
      </w:tr>
      <w:tr w:rsidR="005D4A2C" w:rsidRPr="00FD22E8" w:rsidTr="00766A24">
        <w:trPr>
          <w:trHeight w:val="31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za zachowany, jeżeli procentowy udział dotacji, o którym mowa w ust. 1, w całkowitym</w:t>
            </w:r>
          </w:p>
        </w:tc>
      </w:tr>
      <w:tr w:rsidR="005D4A2C" w:rsidRPr="00FD22E8" w:rsidTr="00766A24">
        <w:trPr>
          <w:trHeight w:val="30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koszcie zadania publicznego nie zwiększy się o więcej niż …… punktów procentowych.</w:t>
            </w:r>
          </w:p>
        </w:tc>
      </w:tr>
      <w:tr w:rsidR="005D4A2C" w:rsidRPr="00FD22E8" w:rsidTr="00766A24">
        <w:trPr>
          <w:trHeight w:val="30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w w:val="92"/>
                <w:sz w:val="23"/>
                <w:szCs w:val="23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Przekroczenie limitu, o którym mowa 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ust. 3, uważa się za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pobranie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dotacji</w:t>
            </w:r>
          </w:p>
        </w:tc>
      </w:tr>
      <w:tr w:rsidR="005D4A2C" w:rsidRPr="00FD22E8" w:rsidTr="00766A24">
        <w:trPr>
          <w:trHeight w:val="30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w nadmiernej wysokości.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A2C" w:rsidRDefault="005D4A2C" w:rsidP="005D4A2C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6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Dokonywanie przesunięć w zakresie ponoszonych wydatków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860" w:right="460" w:hanging="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 Jeżeli dany wydatek finansowany z dotacji wykazany w sprawozdaniu z realizacji zadania publicznego nie jest równy odpowiedniemu kosztowi określonemu w umowie, to uznaje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60" w:righ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się go za zgodny z umową wtedy, gdy nie nastąpiło z większenie tego wydatku o więcej niż …… %</w:t>
      </w:r>
      <w:r>
        <w:rPr>
          <w:rFonts w:ascii="Times New Roman" w:hAnsi="Times New Roman"/>
          <w:sz w:val="31"/>
          <w:szCs w:val="31"/>
          <w:vertAlign w:val="superscript"/>
        </w:rPr>
        <w:t>13)</w:t>
      </w:r>
      <w:r>
        <w:rPr>
          <w:rFonts w:ascii="Times New Roman" w:hAnsi="Times New Roman"/>
          <w:sz w:val="23"/>
          <w:szCs w:val="23"/>
        </w:rPr>
        <w:t>*.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19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 w:line="257" w:lineRule="auto"/>
        <w:ind w:left="860" w:right="46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Jeżeli suma wydatków finansowanych z dotacji w danej kategorii kosztów wykazana w sprawozdaniu z realizacji zadania publicznego nie jest równa sumie kosztów określonej w umowie, to uznaje się ją za zgodną z umową, jeżeli nie nastąpiło zwiększenie tej sumy wydatków o więcej niż .…… %</w:t>
      </w:r>
      <w:r>
        <w:rPr>
          <w:rFonts w:ascii="Times New Roman" w:hAnsi="Times New Roman"/>
          <w:sz w:val="31"/>
          <w:szCs w:val="31"/>
          <w:vertAlign w:val="superscript"/>
        </w:rPr>
        <w:t>13)</w:t>
      </w:r>
      <w:r>
        <w:rPr>
          <w:rFonts w:ascii="Times New Roman" w:hAnsi="Times New Roman"/>
          <w:sz w:val="23"/>
          <w:szCs w:val="23"/>
        </w:rPr>
        <w:t xml:space="preserve">*.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20"/>
        </w:numPr>
        <w:tabs>
          <w:tab w:val="clear" w:pos="720"/>
          <w:tab w:val="num" w:pos="832"/>
        </w:tabs>
        <w:overflowPunct w:val="0"/>
        <w:autoSpaceDE w:val="0"/>
        <w:autoSpaceDN w:val="0"/>
        <w:adjustRightInd w:val="0"/>
        <w:spacing w:after="0" w:line="257" w:lineRule="auto"/>
        <w:ind w:left="860" w:right="46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Jeżeli dany wydatek finansowany z dotacji wykazany w sprawozdaniu z realizacji zadania publicznego nie jest równy odpowiedniemu kosztowi określonemu w umowie, to uznaje się go za zgodny z umową wtedy, gdy nie nastąpiło zwiększenie tego wydatku o więcej niż …… % otrzymanej dotacji</w:t>
      </w:r>
      <w:r>
        <w:rPr>
          <w:rFonts w:ascii="Times New Roman" w:hAnsi="Times New Roman"/>
          <w:sz w:val="31"/>
          <w:szCs w:val="31"/>
          <w:vertAlign w:val="superscript"/>
        </w:rPr>
        <w:t>13)</w:t>
      </w:r>
      <w:r>
        <w:rPr>
          <w:rFonts w:ascii="Times New Roman" w:hAnsi="Times New Roman"/>
          <w:sz w:val="23"/>
          <w:szCs w:val="23"/>
        </w:rPr>
        <w:t xml:space="preserve">*.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20"/>
        </w:numPr>
        <w:tabs>
          <w:tab w:val="clear" w:pos="720"/>
          <w:tab w:val="num" w:pos="818"/>
        </w:tabs>
        <w:overflowPunct w:val="0"/>
        <w:autoSpaceDE w:val="0"/>
        <w:autoSpaceDN w:val="0"/>
        <w:adjustRightInd w:val="0"/>
        <w:spacing w:after="0" w:line="315" w:lineRule="auto"/>
        <w:ind w:left="860" w:right="46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Naruszenie postanowienia, o którym mowa w ust. 1, uważa się za pobranie części dotacji w nadmiernej wysokości.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7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Dokumentacja związana z realizacją zadania publicznego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860" w:right="460" w:hanging="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 Zleceniobiorca(-cy) jest/są zobowiązany(-ni) do prowadzenia wyodrębnionej dokumentacji finansowo-księgowej i ewidencji księgowej zadania publicznego, zgodnie z zasadami wynikającymi z ustawy z dnia 29 września 1994 r. o rachunkowości (Dz. U. z 2016 r. poz. 1047), w sposób umożliwiający identyfikację poszczególnych operacji księgowych.</w:t>
      </w:r>
    </w:p>
    <w:p w:rsidR="005D4A2C" w:rsidRDefault="000269EA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302260</wp:posOffset>
                </wp:positionV>
                <wp:extent cx="1776730" cy="0"/>
                <wp:effectExtent l="5080" t="13970" r="8890" b="508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line">
                          <a:avLst/>
                        </a:prstGeom>
                        <a:noFill/>
                        <a:ln w="74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07442" id="Line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pt,23.8pt" to="168.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" o:allowincell="f" strokeweight=".20567mm"/>
            </w:pict>
          </mc:Fallback>
        </mc:AlternateConten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21"/>
        </w:numPr>
        <w:tabs>
          <w:tab w:val="clear" w:pos="720"/>
          <w:tab w:val="num" w:pos="825"/>
        </w:tabs>
        <w:overflowPunct w:val="0"/>
        <w:autoSpaceDE w:val="0"/>
        <w:autoSpaceDN w:val="0"/>
        <w:adjustRightInd w:val="0"/>
        <w:spacing w:after="0" w:line="222" w:lineRule="auto"/>
        <w:ind w:left="860" w:right="480" w:hanging="282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W przypadku zadania realizowanego w trybie art. 19a ustawy (tzw. małych dotacji) należy wskazać część zadania publicznego, która będzie realizowana we współpracy z podmiotem trzecim, wraz z pozycją szacunkowej kalkulacji kosztów zgodnie z pkt IV oferty.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5"/>
          <w:szCs w:val="25"/>
          <w:vertAlign w:val="superscript"/>
        </w:rPr>
      </w:pPr>
    </w:p>
    <w:p w:rsidR="005D4A2C" w:rsidRDefault="005D4A2C" w:rsidP="005D4A2C">
      <w:pPr>
        <w:widowControl w:val="0"/>
        <w:numPr>
          <w:ilvl w:val="0"/>
          <w:numId w:val="2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19" w:lineRule="auto"/>
        <w:ind w:left="800" w:hanging="222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W treści umowy należy zawrzeć tylko jedno spośród trzech wskazanych brzmień ust. 1.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818" w:left="1020" w:header="708" w:footer="708" w:gutter="0"/>
          <w:cols w:space="708" w:equalWidth="0">
            <w:col w:w="98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40"/>
      </w:tblGrid>
      <w:tr w:rsidR="005D4A2C" w:rsidRPr="00FD22E8" w:rsidTr="00766A24">
        <w:trPr>
          <w:trHeight w:val="26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6" w:name="page33"/>
            <w:bookmarkEnd w:id="6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4A2C" w:rsidRDefault="000269EA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effectExtent l="9525" t="6350" r="12700" b="1270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00C9C" id="Line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9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ZY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" o:allowincell="f"/>
            </w:pict>
          </mc:Fallback>
        </mc:AlternateConten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22"/>
        </w:numPr>
        <w:tabs>
          <w:tab w:val="clear" w:pos="720"/>
          <w:tab w:val="num" w:pos="901"/>
        </w:tabs>
        <w:overflowPunct w:val="0"/>
        <w:autoSpaceDE w:val="0"/>
        <w:autoSpaceDN w:val="0"/>
        <w:adjustRightInd w:val="0"/>
        <w:spacing w:after="0" w:line="279" w:lineRule="auto"/>
        <w:ind w:left="840" w:right="480" w:hanging="26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2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Zleceniobiorca(-cy) zobowiązuje(-ją) się do opisywania dokumentacji finansowo-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840"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-księgowej związanej z realizacją zadania, dotyczącej zarówno dotacji, jak i innych środków finansowych, zgodnie z wymogami określonymi w art. 21 ustawy z dnia 29 września 1994 r. o rachunkowości.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23"/>
        </w:numPr>
        <w:tabs>
          <w:tab w:val="clear" w:pos="720"/>
          <w:tab w:val="num" w:pos="837"/>
        </w:tabs>
        <w:overflowPunct w:val="0"/>
        <w:autoSpaceDE w:val="0"/>
        <w:autoSpaceDN w:val="0"/>
        <w:adjustRightInd w:val="0"/>
        <w:spacing w:after="0" w:line="255" w:lineRule="auto"/>
        <w:ind w:left="840" w:right="480" w:hanging="26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8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Obowiązki i uprawnienia informacyjne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24"/>
        </w:numPr>
        <w:tabs>
          <w:tab w:val="clear" w:pos="720"/>
          <w:tab w:val="num" w:pos="873"/>
        </w:tabs>
        <w:overflowPunct w:val="0"/>
        <w:autoSpaceDE w:val="0"/>
        <w:autoSpaceDN w:val="0"/>
        <w:adjustRightInd w:val="0"/>
        <w:spacing w:after="0" w:line="279" w:lineRule="auto"/>
        <w:ind w:left="840" w:right="480" w:hanging="26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Zleceniobiorca(-cy)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2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6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Zleceniobiorca(-cy) zobowiązuje(-ją) się do umieszczania logo Zleceniodawcy lub* / i*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40"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p w:rsidR="005D4A2C" w:rsidRDefault="005D4A2C" w:rsidP="005D4A2C">
      <w:pPr>
        <w:widowControl w:val="0"/>
        <w:numPr>
          <w:ilvl w:val="0"/>
          <w:numId w:val="25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0" w:lineRule="auto"/>
        <w:ind w:left="800" w:hanging="2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Logo oraz treść wymaganych informacji Zleceniodawca przekazuje Zleceniobiorcy</w:t>
      </w:r>
      <w:r>
        <w:rPr>
          <w:rFonts w:ascii="Times New Roman" w:hAnsi="Times New Roman"/>
          <w:sz w:val="31"/>
          <w:szCs w:val="31"/>
          <w:vertAlign w:val="superscript"/>
        </w:rPr>
        <w:t>14)</w:t>
      </w:r>
      <w:r>
        <w:rPr>
          <w:rFonts w:ascii="Times New Roman" w:hAnsi="Times New Roman"/>
          <w:sz w:val="23"/>
          <w:szCs w:val="23"/>
        </w:rPr>
        <w:t xml:space="preserve">*. </w:t>
      </w:r>
    </w:p>
    <w:p w:rsidR="005D4A2C" w:rsidRDefault="005D4A2C" w:rsidP="005D4A2C">
      <w:pPr>
        <w:widowControl w:val="0"/>
        <w:numPr>
          <w:ilvl w:val="0"/>
          <w:numId w:val="2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Zleceniobiorca(-cy) upoważnia(ją) Zleceniodawcę do rozpowszechniania w dowolnej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840"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26"/>
        </w:numPr>
        <w:tabs>
          <w:tab w:val="clear" w:pos="720"/>
          <w:tab w:val="num" w:pos="803"/>
        </w:tabs>
        <w:overflowPunct w:val="0"/>
        <w:autoSpaceDE w:val="0"/>
        <w:autoSpaceDN w:val="0"/>
        <w:adjustRightInd w:val="0"/>
        <w:spacing w:after="0" w:line="279" w:lineRule="auto"/>
        <w:ind w:left="840" w:right="480" w:hanging="26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Zleceniobiorca jest zobowiązany informować na bieżąco, jednak nie później niż w terminie 14 dni od daty zaistnienia zmian, w szczególności o: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26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78" w:lineRule="auto"/>
        <w:ind w:left="1260" w:right="480" w:hanging="41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zmianie adresu siedziby oraz adresów i numerów telefonów osób upoważnionych do reprezentacji;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26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1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ogłoszeniu likwidacji lub wszczęciu postępowania upadłościowego.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9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Kontrola zadania publicznego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1"/>
          <w:numId w:val="27"/>
        </w:numPr>
        <w:tabs>
          <w:tab w:val="clear" w:pos="1440"/>
          <w:tab w:val="num" w:pos="813"/>
        </w:tabs>
        <w:overflowPunct w:val="0"/>
        <w:autoSpaceDE w:val="0"/>
        <w:autoSpaceDN w:val="0"/>
        <w:adjustRightInd w:val="0"/>
        <w:spacing w:after="0" w:line="298" w:lineRule="auto"/>
        <w:ind w:left="840" w:right="480" w:hanging="26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2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25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Postanowienie fakultatywne. </w:t>
      </w:r>
    </w:p>
    <w:p w:rsidR="005D4A2C" w:rsidRDefault="000269EA" w:rsidP="005D4A2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-219075</wp:posOffset>
                </wp:positionV>
                <wp:extent cx="1774825" cy="0"/>
                <wp:effectExtent l="12065" t="8255" r="13335" b="1079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4825" cy="0"/>
                        </a:xfrm>
                        <a:prstGeom prst="line">
                          <a:avLst/>
                        </a:prstGeom>
                        <a:noFill/>
                        <a:ln w="73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50B07" id="Line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-17.25pt" to="168.45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2p5FA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" o:allowincell="f" strokeweight=".20531mm"/>
            </w:pict>
          </mc:Fallback>
        </mc:AlternateConten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798" w:left="1020" w:header="708" w:footer="708" w:gutter="0"/>
          <w:cols w:space="708" w:equalWidth="0">
            <w:col w:w="98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40"/>
      </w:tblGrid>
      <w:tr w:rsidR="005D4A2C" w:rsidRPr="00FD22E8" w:rsidTr="00766A24">
        <w:trPr>
          <w:trHeight w:val="26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7" w:name="page34"/>
            <w:bookmarkEnd w:id="7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4A2C" w:rsidRDefault="000269EA" w:rsidP="005D4A2C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effectExtent l="9525" t="6350" r="12700" b="1270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2CD3D" id="Line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9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/R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glCI9&#10;SPQsFEfZQ2jNYFwJEbXa2FAcPapX86zpd4eUrjuidjxSfDsZyMtCRvIuJWycgQu2wxfNIIbsvY59&#10;Ora2D5DQAXSMcpxucvCjRxQOp/m0yB8nGN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" o:allowincell="f"/>
            </w:pict>
          </mc:Fallback>
        </mc:AlternateConten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860" w:righ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publicznego oraz po jego zakończeniu do czasu ustania zobowiązania, o którym mowa w § 7 ust. 2.</w:t>
      </w:r>
    </w:p>
    <w:p w:rsidR="005D4A2C" w:rsidRDefault="005D4A2C" w:rsidP="005D4A2C">
      <w:pPr>
        <w:widowControl w:val="0"/>
        <w:numPr>
          <w:ilvl w:val="0"/>
          <w:numId w:val="2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82" w:lineRule="auto"/>
        <w:ind w:left="860" w:right="40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 ramach kontroli, o której mowa w ust. 1, osoby upoważnione przez Zleceniodawcę mogą badać dokumenty i inne nośniki informacji, które mają lub mogą mieć znaczenie dla 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860" w:right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860" w:right="420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3. Prawo kontroli przysługuje osobom upoważnionym przez Zleceniodawcę zarówno w siedzibie Zleceniobiorcy(-ców), jak i w miejscu realizacji zadania publicznego.</w:t>
      </w:r>
    </w:p>
    <w:p w:rsidR="005D4A2C" w:rsidRDefault="005D4A2C" w:rsidP="005D4A2C">
      <w:pPr>
        <w:widowControl w:val="0"/>
        <w:numPr>
          <w:ilvl w:val="0"/>
          <w:numId w:val="3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82" w:lineRule="auto"/>
        <w:ind w:left="860" w:right="40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Kontrola lub poszczególne jej czynności mogą być przeprowadzane również w siedzibie Zleceniodawcy. </w:t>
      </w:r>
    </w:p>
    <w:p w:rsidR="005D4A2C" w:rsidRDefault="005D4A2C" w:rsidP="005D4A2C">
      <w:pPr>
        <w:widowControl w:val="0"/>
        <w:numPr>
          <w:ilvl w:val="0"/>
          <w:numId w:val="3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81" w:lineRule="auto"/>
        <w:ind w:left="860" w:right="40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:rsidR="005D4A2C" w:rsidRDefault="005D4A2C" w:rsidP="005D4A2C">
      <w:pPr>
        <w:widowControl w:val="0"/>
        <w:numPr>
          <w:ilvl w:val="0"/>
          <w:numId w:val="3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Zleceniobiorca(-cy) jest/są zobowiązany(-ni) w terminie nie dłuższym niż 14 dni od dnia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320" w:lineRule="auto"/>
        <w:ind w:left="860" w:righ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otrzymania wniosków i zaleceń, o których mowa w ust. 5, do ich wykonania i powiadomienia o sposobie ich wykonania Zleceniodawcy.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10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Obowiązki sprawozdawcze Zleceniobiorcy(-ców)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31"/>
        </w:numPr>
        <w:tabs>
          <w:tab w:val="clear" w:pos="720"/>
          <w:tab w:val="num" w:pos="818"/>
        </w:tabs>
        <w:overflowPunct w:val="0"/>
        <w:autoSpaceDE w:val="0"/>
        <w:autoSpaceDN w:val="0"/>
        <w:adjustRightInd w:val="0"/>
        <w:spacing w:after="0" w:line="281" w:lineRule="auto"/>
        <w:ind w:left="860" w:right="40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Zleceniodawca może wezwać Zleceniobiorcę(-ców) do złożenia sprawozdania częściowego z wykonywania zadania publicznego według wzoru stanowiącego załącznik nr 5 do rozporządzenia Ministra Rodziny, Pracy i Polityki Społecznej z dnia 17 sierpnia 2016 r. w sprawie wzorów ofert i ramowych wzorów umów dotyczących realizacji zadań publicznych oraz wzorów sprawozdań z wykonania tych zadań (Dz. U. poz. 1300)* /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860" w:right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wzoru stanowiącego załącznik nr 2 do rozporządzenia Ministra Rodziny, Pracy i Polityki Społecznej z dnia 14 kwietnia 2016 r. w sprawie uproszczonego wzoru oferty i uproszczonego wzoru sprawozdania z realizacji zadania publicznego (Dz. U. poz. 570)</w:t>
      </w:r>
      <w:r>
        <w:rPr>
          <w:rFonts w:ascii="Times New Roman" w:hAnsi="Times New Roman"/>
          <w:sz w:val="31"/>
          <w:szCs w:val="31"/>
          <w:vertAlign w:val="superscript"/>
        </w:rPr>
        <w:t>15)</w:t>
      </w:r>
      <w:r>
        <w:rPr>
          <w:rFonts w:ascii="Times New Roman" w:hAnsi="Times New Roman"/>
          <w:sz w:val="23"/>
          <w:szCs w:val="23"/>
        </w:rPr>
        <w:t>*. Zleceniobiorca(-cy) jest/są zobowiązany(-ni) do dostarczenia sprawozdania w terminie 30 dni od dnia doręczenia wezwania.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32"/>
        </w:numPr>
        <w:tabs>
          <w:tab w:val="clear" w:pos="720"/>
          <w:tab w:val="num" w:pos="818"/>
        </w:tabs>
        <w:overflowPunct w:val="0"/>
        <w:autoSpaceDE w:val="0"/>
        <w:autoSpaceDN w:val="0"/>
        <w:adjustRightInd w:val="0"/>
        <w:spacing w:after="0" w:line="280" w:lineRule="auto"/>
        <w:ind w:left="860" w:right="40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Zleceniobiorca(-cy) składa(-ją) sprawozdanie częściowe z wykonania zadania publicznego sporządzone według wzoru, o którym mowa w ust. 1, w terminie(-nach):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8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………………….………………………………………………………………………</w:t>
      </w:r>
      <w:r>
        <w:rPr>
          <w:rFonts w:ascii="Times New Roman" w:hAnsi="Times New Roman"/>
          <w:sz w:val="31"/>
          <w:szCs w:val="31"/>
          <w:vertAlign w:val="superscript"/>
        </w:rPr>
        <w:t>16)</w:t>
      </w:r>
      <w:r>
        <w:rPr>
          <w:rFonts w:ascii="Times New Roman" w:hAnsi="Times New Roman"/>
          <w:sz w:val="23"/>
          <w:szCs w:val="23"/>
        </w:rPr>
        <w:t xml:space="preserve">*. </w:t>
      </w:r>
    </w:p>
    <w:p w:rsidR="005D4A2C" w:rsidRDefault="005D4A2C" w:rsidP="005D4A2C">
      <w:pPr>
        <w:widowControl w:val="0"/>
        <w:numPr>
          <w:ilvl w:val="0"/>
          <w:numId w:val="32"/>
        </w:numPr>
        <w:tabs>
          <w:tab w:val="clear" w:pos="720"/>
          <w:tab w:val="num" w:pos="833"/>
        </w:tabs>
        <w:overflowPunct w:val="0"/>
        <w:autoSpaceDE w:val="0"/>
        <w:autoSpaceDN w:val="0"/>
        <w:adjustRightInd w:val="0"/>
        <w:spacing w:after="0" w:line="252" w:lineRule="auto"/>
        <w:ind w:left="860" w:right="42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Zleceniobiorca(-cy) składa(-ją) sprawozdanie częściowe z wykonania zadania publicznego sporządzone według wzoru, o którym mowa w ust. 1, w terminie 30 dni od dnia zakończenia roku budżetowego</w:t>
      </w:r>
      <w:r>
        <w:rPr>
          <w:rFonts w:ascii="Times New Roman" w:hAnsi="Times New Roman"/>
          <w:sz w:val="31"/>
          <w:szCs w:val="31"/>
          <w:vertAlign w:val="superscript"/>
        </w:rPr>
        <w:t>17)</w:t>
      </w:r>
      <w:r>
        <w:rPr>
          <w:rFonts w:ascii="Times New Roman" w:hAnsi="Times New Roman"/>
          <w:sz w:val="23"/>
          <w:szCs w:val="23"/>
        </w:rPr>
        <w:t xml:space="preserve">*.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32"/>
        </w:numPr>
        <w:tabs>
          <w:tab w:val="clear" w:pos="720"/>
          <w:tab w:val="num" w:pos="818"/>
        </w:tabs>
        <w:overflowPunct w:val="0"/>
        <w:autoSpaceDE w:val="0"/>
        <w:autoSpaceDN w:val="0"/>
        <w:adjustRightInd w:val="0"/>
        <w:spacing w:after="0" w:line="301" w:lineRule="auto"/>
        <w:ind w:left="860" w:right="42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Zleceniobiorca(-cy) składa(-ją) sprawozdanie końcowe z wykonania zadania publicznego sporządzone według wzoru, o którym mowa w ust. 1, w terminie 30 dni od dnia zakończenia realizacji zadania publicznego. </w:t>
      </w:r>
    </w:p>
    <w:p w:rsidR="005D4A2C" w:rsidRDefault="000269EA" w:rsidP="005D4A2C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184785</wp:posOffset>
                </wp:positionV>
                <wp:extent cx="1788160" cy="0"/>
                <wp:effectExtent l="5080" t="6350" r="6985" b="1270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74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86AAA" id="Line 1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pt,14.55pt" to="169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eR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" o:allowincell="f" strokeweight=".20706mm"/>
            </w:pict>
          </mc:Fallback>
        </mc:AlternateConten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  <w:vertAlign w:val="superscript"/>
        </w:rPr>
        <w:t>15)</w:t>
      </w:r>
      <w:r>
        <w:rPr>
          <w:rFonts w:ascii="Times New Roman" w:hAnsi="Times New Roman"/>
          <w:sz w:val="19"/>
          <w:szCs w:val="19"/>
        </w:rPr>
        <w:t xml:space="preserve"> Dotyczy jedynie zadania realizowanego w trybie art. 19a ustawy (tzw. małych dotacji).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60" w:right="1220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  <w:vertAlign w:val="superscript"/>
        </w:rPr>
        <w:t>16)</w:t>
      </w:r>
      <w:r>
        <w:rPr>
          <w:rFonts w:ascii="Times New Roman" w:hAnsi="Times New Roman"/>
          <w:sz w:val="19"/>
          <w:szCs w:val="19"/>
        </w:rPr>
        <w:t xml:space="preserve"> Dotyczy zadania publicznego finansowanego w sposób określony w § 3 ust. 1 pkt 1 lit. b i pkt 2 (w transzach). Postanowienie fakultatywne.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  <w:vertAlign w:val="superscript"/>
        </w:rPr>
        <w:t>17)</w:t>
      </w:r>
      <w:r>
        <w:rPr>
          <w:rFonts w:ascii="Times New Roman" w:hAnsi="Times New Roman"/>
          <w:sz w:val="19"/>
          <w:szCs w:val="19"/>
        </w:rPr>
        <w:t xml:space="preserve"> Dotyczy zadania publicznego realizowanego w okresie od 2 do 5 lat budżetowych.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768" w:left="1020" w:header="708" w:footer="708" w:gutter="0"/>
          <w:cols w:space="708" w:equalWidth="0">
            <w:col w:w="9860"/>
          </w:cols>
          <w:noEndnote/>
        </w:sectPr>
      </w:pPr>
    </w:p>
    <w:bookmarkStart w:id="8" w:name="page35"/>
    <w:bookmarkEnd w:id="8"/>
    <w:p w:rsidR="005D4A2C" w:rsidRDefault="000269EA" w:rsidP="005D4A2C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effectExtent l="9525" t="12065" r="12700" b="698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B0935" id="Line 1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9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b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" o:allowincell="f"/>
            </w:pict>
          </mc:Fallback>
        </mc:AlternateConten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860" w:right="440" w:hanging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5. Zleceniodawca ma prawo żądać, aby Zleceniobiorca(-cy), w wyznaczonym terminie, przedstawił(-ili) dodatkowe informacje, wyjaśnienia oraz dowody do sprawozdań, o których mowa w ust. 1–4. Żądanie to jest wiążące dla Zleceniobiorcy(-ców).</w:t>
      </w:r>
    </w:p>
    <w:p w:rsidR="005D4A2C" w:rsidRDefault="005D4A2C" w:rsidP="005D4A2C">
      <w:pPr>
        <w:widowControl w:val="0"/>
        <w:numPr>
          <w:ilvl w:val="0"/>
          <w:numId w:val="33"/>
        </w:numPr>
        <w:tabs>
          <w:tab w:val="clear" w:pos="720"/>
          <w:tab w:val="num" w:pos="818"/>
        </w:tabs>
        <w:overflowPunct w:val="0"/>
        <w:autoSpaceDE w:val="0"/>
        <w:autoSpaceDN w:val="0"/>
        <w:adjustRightInd w:val="0"/>
        <w:spacing w:after="0" w:line="280" w:lineRule="auto"/>
        <w:ind w:left="860" w:right="440" w:hanging="27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 przypadku niezłożenia sprawozdań, o których mowa w ust. 1–4, w terminie Zleceniodawca wzywa pisemnie Zleceniobiorcę(-ców) do ich złożenia w terminie 7 dni od dnia otrzymania wezwania.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33"/>
        </w:numPr>
        <w:tabs>
          <w:tab w:val="clear" w:pos="720"/>
          <w:tab w:val="num" w:pos="818"/>
        </w:tabs>
        <w:overflowPunct w:val="0"/>
        <w:autoSpaceDE w:val="0"/>
        <w:autoSpaceDN w:val="0"/>
        <w:adjustRightInd w:val="0"/>
        <w:spacing w:after="0" w:line="280" w:lineRule="auto"/>
        <w:ind w:left="860" w:right="440" w:hanging="27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Niezastosowanie się do wezwania, o którym mowa w ust. 6, skutkuje uznaniem dotacji za wykorzystaną niezgodnie z przeznaczeniem na zasadach, o których mowa w ustawie z dnia 27 sierpnia 2009 r. o finansach publicznych (Dz. U. z 2013 r. poz. 885, z późn. zm.).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33"/>
        </w:numPr>
        <w:tabs>
          <w:tab w:val="clear" w:pos="720"/>
          <w:tab w:val="num" w:pos="818"/>
        </w:tabs>
        <w:overflowPunct w:val="0"/>
        <w:autoSpaceDE w:val="0"/>
        <w:autoSpaceDN w:val="0"/>
        <w:adjustRightInd w:val="0"/>
        <w:spacing w:after="0" w:line="280" w:lineRule="auto"/>
        <w:ind w:left="860" w:right="440" w:hanging="27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Niezastosowanie się do wezwania, o którym mowa w ust. 1, 5 lub 6, może być podstawą do natychmiastowego rozwiązania umowy przez Zleceniodawcę. 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860" w:right="440" w:hanging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9. Złożenie sprawozdania końcowego przez Zleceniobiorcę(-ców) jest równoznaczne z udzieleniem Zleceniodawcy prawa do rozpowszechniania informacji w nim zawartych w sprawozdaniach, materiałach informacyjnych i promocyjnych oraz innych dokumentach urzędowych.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11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Zwrot środków finansowych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 Przyznane środki finansowe dotacji określone w § 3 ust. 1 oraz uzyskane w związku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860" w:righ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z realizacją zadania przychody, w tym odsetki bankowe od przekazanej dotacji, Zleceniobiorca(-cy) jest/są zobowiązany(-ni) wykorzystać w terminie:</w:t>
      </w:r>
    </w:p>
    <w:p w:rsidR="005D4A2C" w:rsidRDefault="005D4A2C" w:rsidP="005D4A2C">
      <w:pPr>
        <w:widowControl w:val="0"/>
        <w:numPr>
          <w:ilvl w:val="0"/>
          <w:numId w:val="3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28" w:lineRule="auto"/>
        <w:ind w:left="1120" w:hanging="25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14 dni od dnia zakończenia realizacji zadania publicznego</w:t>
      </w:r>
      <w:r>
        <w:rPr>
          <w:rFonts w:ascii="Times New Roman" w:hAnsi="Times New Roman"/>
          <w:sz w:val="31"/>
          <w:szCs w:val="31"/>
          <w:vertAlign w:val="superscript"/>
        </w:rPr>
        <w:t>18)</w:t>
      </w:r>
      <w:r>
        <w:rPr>
          <w:rFonts w:ascii="Times New Roman" w:hAnsi="Times New Roman"/>
          <w:sz w:val="23"/>
          <w:szCs w:val="23"/>
        </w:rPr>
        <w:t xml:space="preserve">, </w:t>
      </w:r>
    </w:p>
    <w:p w:rsidR="005D4A2C" w:rsidRDefault="005D4A2C" w:rsidP="005D4A2C">
      <w:pPr>
        <w:widowControl w:val="0"/>
        <w:numPr>
          <w:ilvl w:val="0"/>
          <w:numId w:val="3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07" w:lineRule="auto"/>
        <w:ind w:left="1120" w:hanging="25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 dni od dnia zakończenia realizacji zadania publicznego</w:t>
      </w:r>
      <w:r>
        <w:rPr>
          <w:rFonts w:ascii="Times New Roman" w:hAnsi="Times New Roman"/>
          <w:sz w:val="31"/>
          <w:szCs w:val="31"/>
          <w:vertAlign w:val="superscript"/>
        </w:rPr>
        <w:t>19)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860" w:righ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– nie później jednak niż do dnia 31 grudnia każdego roku, w którym jest realizowane zadanie publiczne.</w:t>
      </w:r>
    </w:p>
    <w:p w:rsidR="005D4A2C" w:rsidRDefault="005D4A2C" w:rsidP="005D4A2C">
      <w:pPr>
        <w:widowControl w:val="0"/>
        <w:numPr>
          <w:ilvl w:val="0"/>
          <w:numId w:val="35"/>
        </w:numPr>
        <w:tabs>
          <w:tab w:val="clear" w:pos="720"/>
          <w:tab w:val="num" w:pos="870"/>
        </w:tabs>
        <w:overflowPunct w:val="0"/>
        <w:autoSpaceDE w:val="0"/>
        <w:autoSpaceDN w:val="0"/>
        <w:adjustRightInd w:val="0"/>
        <w:spacing w:after="0" w:line="280" w:lineRule="auto"/>
        <w:ind w:left="860" w:right="440" w:hanging="27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Niewykorzystaną kwotę dotacji przyznaną na dany rok budżetowy Zleceniobiorca(-cy) jest/są zobowiązany(-ni) zwrócić: </w:t>
      </w:r>
    </w:p>
    <w:p w:rsidR="005D4A2C" w:rsidRDefault="005D4A2C" w:rsidP="005D4A2C">
      <w:pPr>
        <w:widowControl w:val="0"/>
        <w:numPr>
          <w:ilvl w:val="1"/>
          <w:numId w:val="35"/>
        </w:numPr>
        <w:tabs>
          <w:tab w:val="clear" w:pos="1440"/>
          <w:tab w:val="num" w:pos="1194"/>
        </w:tabs>
        <w:overflowPunct w:val="0"/>
        <w:autoSpaceDE w:val="0"/>
        <w:autoSpaceDN w:val="0"/>
        <w:adjustRightInd w:val="0"/>
        <w:spacing w:after="0" w:line="239" w:lineRule="auto"/>
        <w:ind w:left="1140" w:right="440" w:hanging="27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terminie 15 dni od dnia zakończenia realizacji zadania publicznego, o którym mowa w § 2 ust. 1</w:t>
      </w:r>
      <w:r>
        <w:rPr>
          <w:rFonts w:ascii="Times New Roman" w:hAnsi="Times New Roman"/>
          <w:sz w:val="31"/>
          <w:szCs w:val="31"/>
          <w:vertAlign w:val="superscript"/>
        </w:rPr>
        <w:t>20)</w:t>
      </w:r>
      <w:r>
        <w:rPr>
          <w:rFonts w:ascii="Times New Roman" w:hAnsi="Times New Roman"/>
          <w:sz w:val="23"/>
          <w:szCs w:val="23"/>
        </w:rPr>
        <w:t xml:space="preserve">*;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35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38" w:lineRule="auto"/>
        <w:ind w:left="1140" w:right="440" w:hanging="27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terminie 30 dni od dnia zakończenia realizacji zadania publicznego, o którym mowa w § 2 ust. 1</w:t>
      </w:r>
      <w:r>
        <w:rPr>
          <w:rFonts w:ascii="Times New Roman" w:hAnsi="Times New Roman"/>
          <w:sz w:val="31"/>
          <w:szCs w:val="31"/>
          <w:vertAlign w:val="superscript"/>
        </w:rPr>
        <w:t>21)</w:t>
      </w:r>
      <w:r>
        <w:rPr>
          <w:rFonts w:ascii="Times New Roman" w:hAnsi="Times New Roman"/>
          <w:sz w:val="23"/>
          <w:szCs w:val="23"/>
        </w:rPr>
        <w:t xml:space="preserve">*;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35"/>
        </w:numPr>
        <w:tabs>
          <w:tab w:val="clear" w:pos="1440"/>
          <w:tab w:val="num" w:pos="1144"/>
        </w:tabs>
        <w:overflowPunct w:val="0"/>
        <w:autoSpaceDE w:val="0"/>
        <w:autoSpaceDN w:val="0"/>
        <w:adjustRightInd w:val="0"/>
        <w:spacing w:after="0" w:line="251" w:lineRule="auto"/>
        <w:ind w:left="1140" w:right="440" w:hanging="27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Fonts w:ascii="Times New Roman" w:hAnsi="Times New Roman"/>
          <w:sz w:val="31"/>
          <w:szCs w:val="31"/>
          <w:vertAlign w:val="superscript"/>
        </w:rPr>
        <w:t>22)</w:t>
      </w:r>
      <w:r>
        <w:rPr>
          <w:rFonts w:ascii="Times New Roman" w:hAnsi="Times New Roman"/>
          <w:sz w:val="23"/>
          <w:szCs w:val="23"/>
        </w:rPr>
        <w:t xml:space="preserve">*.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35"/>
        </w:numPr>
        <w:tabs>
          <w:tab w:val="clear" w:pos="720"/>
          <w:tab w:val="num" w:pos="853"/>
        </w:tabs>
        <w:overflowPunct w:val="0"/>
        <w:autoSpaceDE w:val="0"/>
        <w:autoSpaceDN w:val="0"/>
        <w:adjustRightInd w:val="0"/>
        <w:spacing w:after="0" w:line="280" w:lineRule="auto"/>
        <w:ind w:left="860" w:right="440" w:hanging="27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Niewykorzystana kwota dotacji podlega zwrotowi na rachunek bankowy Zleceniodawcy o numerze ………………………………………………………………………………... . 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860" w:right="440" w:hanging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4. Odsetki od niewykorzystanej kwoty dotacji zwróconej po terminie, o którym mowa w ust. 2, podlegają zwrotowi w wysokości określonej jak dla zaległości podatkowych na rachunek bankowy Zleceniodawcy o numerze ……………………...………………………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860" w:righ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……………………………….... . Odsetki nalicza się, począwszy od dnia następującego po dniu, w którym upłynął termin zwrotu niewykorzystanej kwoty dotacji.</w:t>
      </w:r>
    </w:p>
    <w:p w:rsidR="005D4A2C" w:rsidRDefault="000269EA" w:rsidP="005D4A2C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142875</wp:posOffset>
                </wp:positionV>
                <wp:extent cx="1781810" cy="0"/>
                <wp:effectExtent l="9525" t="5080" r="8890" b="1397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810" cy="0"/>
                        </a:xfrm>
                        <a:prstGeom prst="line">
                          <a:avLst/>
                        </a:prstGeom>
                        <a:noFill/>
                        <a:ln w="74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CE9D2" id="Line 1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11.25pt" to="169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95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" o:allowincell="f" strokeweight=".20636mm"/>
            </w:pict>
          </mc:Fallback>
        </mc:AlternateContent>
      </w:r>
    </w:p>
    <w:p w:rsidR="005D4A2C" w:rsidRDefault="005D4A2C" w:rsidP="005D4A2C">
      <w:pPr>
        <w:widowControl w:val="0"/>
        <w:numPr>
          <w:ilvl w:val="0"/>
          <w:numId w:val="36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1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Dotyczy zadania realizowanego w kraju. </w:t>
      </w:r>
    </w:p>
    <w:p w:rsidR="005D4A2C" w:rsidRDefault="005D4A2C" w:rsidP="005D4A2C">
      <w:pPr>
        <w:widowControl w:val="0"/>
        <w:numPr>
          <w:ilvl w:val="0"/>
          <w:numId w:val="36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95" w:lineRule="auto"/>
        <w:ind w:left="800" w:hanging="21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Dotyczy zadania realizowanego za granicą. </w:t>
      </w:r>
    </w:p>
    <w:p w:rsidR="005D4A2C" w:rsidRDefault="005D4A2C" w:rsidP="005D4A2C">
      <w:pPr>
        <w:widowControl w:val="0"/>
        <w:numPr>
          <w:ilvl w:val="0"/>
          <w:numId w:val="36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95" w:lineRule="auto"/>
        <w:ind w:left="800" w:hanging="21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Dotyczy zadania realizowanego w kraju. </w:t>
      </w:r>
    </w:p>
    <w:p w:rsidR="005D4A2C" w:rsidRDefault="005D4A2C" w:rsidP="005D4A2C">
      <w:pPr>
        <w:widowControl w:val="0"/>
        <w:numPr>
          <w:ilvl w:val="0"/>
          <w:numId w:val="36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95" w:lineRule="auto"/>
        <w:ind w:left="800" w:hanging="21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Dotyczy zadania realizowanego za granicą. </w:t>
      </w:r>
    </w:p>
    <w:p w:rsidR="005D4A2C" w:rsidRDefault="005D4A2C" w:rsidP="005D4A2C">
      <w:pPr>
        <w:widowControl w:val="0"/>
        <w:numPr>
          <w:ilvl w:val="0"/>
          <w:numId w:val="36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20" w:lineRule="auto"/>
        <w:ind w:left="800" w:hanging="21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Dotyczy umowy zawieranej przez zleceniodawcę będącego jednostką samorządu terytorialnego.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780" w:left="1020" w:header="708" w:footer="708" w:gutter="0"/>
          <w:cols w:space="708" w:equalWidth="0">
            <w:col w:w="9860"/>
          </w:cols>
          <w:noEndnote/>
        </w:sectPr>
      </w:pPr>
    </w:p>
    <w:bookmarkStart w:id="9" w:name="page36"/>
    <w:bookmarkEnd w:id="9"/>
    <w:p w:rsidR="005D4A2C" w:rsidRDefault="000269EA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effectExtent l="9525" t="12065" r="12700" b="698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B8B05" id="Line 1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9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a+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" o:allowincell="f"/>
            </w:pict>
          </mc:Fallback>
        </mc:AlternateConten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37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277" w:lineRule="auto"/>
        <w:ind w:left="880" w:right="500" w:hanging="27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Niewykorzystane przychody i odsetki bankowe od przyznanej dotacji podlegają zwrotowi na zasadach określonych w ust. 2–4.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37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9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Kwota dotacji: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37"/>
        </w:numPr>
        <w:tabs>
          <w:tab w:val="clear" w:pos="144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24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wykorzystana niezgodnie z przeznaczeniem,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37"/>
        </w:numPr>
        <w:tabs>
          <w:tab w:val="clear" w:pos="144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24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pobrana nienależnie lub w nadmiernej wysokości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313" w:lineRule="auto"/>
        <w:ind w:left="1020" w:right="500" w:hanging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– podlega zwrotowi wraz z odsetkami w wysokości określonej jak dla zaległości podatkowych, na zasadach określonych w przepisach o finansach publicznych.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12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Rozwiązanie umowy za porozumieniem Stron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38"/>
        </w:numPr>
        <w:tabs>
          <w:tab w:val="clear" w:pos="720"/>
          <w:tab w:val="num" w:pos="838"/>
        </w:tabs>
        <w:overflowPunct w:val="0"/>
        <w:autoSpaceDE w:val="0"/>
        <w:autoSpaceDN w:val="0"/>
        <w:adjustRightInd w:val="0"/>
        <w:spacing w:after="0" w:line="277" w:lineRule="auto"/>
        <w:ind w:left="880" w:right="480" w:hanging="27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Umowa może być rozwiązana na mocy porozumienia Stron w przypadku wystąpienia okoliczności, za które Strony nie ponoszą odpowiedzialności, w tym w przypadku siły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880" w:righ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wyższej w rozumieniu ustawy z dnia 23 kwietnia 1964 r. – Kodeks cywilny (Dz. U. z 2016 r. poz. 380, z późn. zm.), które uniemożliwiają wykonanie umowy.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313" w:lineRule="auto"/>
        <w:ind w:left="880" w:right="500" w:hanging="2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2. W przypadku rozwiązania umowy w trybie określonym w ust. 1 skutki finansowe i obowiązek zwrotu środków finansowych Strony określą w protokole.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13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Odstąpienie od umowy przez Zleceniobiorcę(-ców)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3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78" w:lineRule="auto"/>
        <w:ind w:left="880" w:right="500" w:hanging="27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3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96" w:lineRule="auto"/>
        <w:ind w:left="880" w:right="500" w:hanging="27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Zleceniobiorca(-cy) może/mogą odstąpić od umowy, nie później jednak niż do dnia przekazania dotacji, jeżeli Zleceniodawca nie przekaże dotacji w terminie określonym w umowie.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800"/>
        <w:gridCol w:w="1140"/>
        <w:gridCol w:w="720"/>
        <w:gridCol w:w="1520"/>
        <w:gridCol w:w="1640"/>
        <w:gridCol w:w="620"/>
        <w:gridCol w:w="820"/>
      </w:tblGrid>
      <w:tr w:rsidR="005D4A2C" w:rsidRPr="00FD22E8" w:rsidTr="00766A24">
        <w:trPr>
          <w:trHeight w:val="30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b/>
                <w:bCs/>
                <w:w w:val="99"/>
                <w:sz w:val="23"/>
                <w:szCs w:val="23"/>
              </w:rPr>
              <w:t>§ 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2C" w:rsidRPr="00FD22E8" w:rsidTr="00766A24">
        <w:trPr>
          <w:trHeight w:val="30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b/>
                <w:bCs/>
                <w:sz w:val="23"/>
                <w:szCs w:val="23"/>
              </w:rPr>
              <w:t>Rozwiązanie umowy przez Zleceniodawcę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2C" w:rsidRPr="00FD22E8" w:rsidTr="00766A24">
        <w:trPr>
          <w:trHeight w:val="304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1. Umowa może być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rozwiązana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przez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Zleceniodawcę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ze skutkiem natychmiastowym</w:t>
            </w:r>
          </w:p>
        </w:tc>
      </w:tr>
      <w:tr w:rsidR="005D4A2C" w:rsidRPr="00FD22E8" w:rsidTr="00766A24">
        <w:trPr>
          <w:trHeight w:val="306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w przypadku: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2C" w:rsidRPr="00FD22E8" w:rsidTr="00766A24">
        <w:trPr>
          <w:trHeight w:val="30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wykorzystywania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udzielonej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w w:val="98"/>
                <w:sz w:val="23"/>
                <w:szCs w:val="23"/>
              </w:rPr>
              <w:t>dotacji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niezgodnie 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przeznaczeniem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lub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w w:val="99"/>
                <w:sz w:val="23"/>
                <w:szCs w:val="23"/>
              </w:rPr>
              <w:t>pobrania</w:t>
            </w:r>
          </w:p>
        </w:tc>
      </w:tr>
      <w:tr w:rsidR="005D4A2C" w:rsidRPr="00FD22E8" w:rsidTr="00766A24">
        <w:trPr>
          <w:trHeight w:val="30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w nadmiernej wysokości lub nienależnie, tj. bez podstawy prawnej;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2C" w:rsidRPr="00FD22E8" w:rsidTr="00766A24">
        <w:trPr>
          <w:trHeight w:val="30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nieterminowego</w:t>
            </w: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oraz  nienależytego  wykonywania  umowy,  w  szczególności</w:t>
            </w:r>
          </w:p>
        </w:tc>
      </w:tr>
      <w:tr w:rsidR="005D4A2C" w:rsidRPr="00FD22E8" w:rsidTr="00766A24">
        <w:trPr>
          <w:trHeight w:val="30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zmniejszenia zakresu rzeczowego realizowanego zadania publicznego;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2C" w:rsidRPr="00FD22E8" w:rsidTr="00766A24">
        <w:trPr>
          <w:trHeight w:val="30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przekazania przez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Zleceniobiorcę(-ców) części lub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całości dotacji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w w:val="99"/>
                <w:sz w:val="23"/>
                <w:szCs w:val="23"/>
              </w:rPr>
              <w:t>osobie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trzeciej</w:t>
            </w:r>
          </w:p>
        </w:tc>
      </w:tr>
      <w:tr w:rsidR="005D4A2C" w:rsidRPr="00FD22E8" w:rsidTr="00766A24">
        <w:trPr>
          <w:trHeight w:val="30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w sposób niezgodny z niniejszą umową;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A2C" w:rsidRDefault="005D4A2C" w:rsidP="005D4A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1"/>
          <w:numId w:val="40"/>
        </w:numPr>
        <w:tabs>
          <w:tab w:val="clear" w:pos="1440"/>
          <w:tab w:val="num" w:pos="1141"/>
        </w:tabs>
        <w:overflowPunct w:val="0"/>
        <w:autoSpaceDE w:val="0"/>
        <w:autoSpaceDN w:val="0"/>
        <w:adjustRightInd w:val="0"/>
        <w:spacing w:after="0" w:line="278" w:lineRule="auto"/>
        <w:ind w:left="1140" w:right="500" w:hanging="27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nieprzedłożenia przez Zleceniobiorcę(-ców) sprawozdania z wykonania zadania publicznego w terminie określonym i na zasadach określonych w niniejszej umowie;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40"/>
        </w:numPr>
        <w:tabs>
          <w:tab w:val="clear" w:pos="1440"/>
          <w:tab w:val="num" w:pos="1141"/>
        </w:tabs>
        <w:overflowPunct w:val="0"/>
        <w:autoSpaceDE w:val="0"/>
        <w:autoSpaceDN w:val="0"/>
        <w:adjustRightInd w:val="0"/>
        <w:spacing w:after="0" w:line="278" w:lineRule="auto"/>
        <w:ind w:left="1140" w:right="480" w:hanging="27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odmowy poddania się przez Zleceniobiorcę(-ców) kontroli albo niedoprowadzenia przez Zleceniobiorcę(-ców) w terminie określonym przez Zleceniodawcę do usunięcia stwierdzonych nieprawidłowości;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40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77" w:lineRule="auto"/>
        <w:ind w:left="1140" w:right="480" w:hanging="27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stwierdzenia, że oferta na realizację zadania publicznego była nieważna lub została złożona przez osoby do tego nieuprawnione.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4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313" w:lineRule="auto"/>
        <w:ind w:left="880" w:right="500" w:hanging="27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Zleceniodawca, rozwiązując umowę, określi kwotę dotacji podlegającą zwrotowi w wyniku stwierdzenia okoliczności, o których mowa w ust. 1, wraz z odsetkami w wysokości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763" w:left="1020" w:header="708" w:footer="708" w:gutter="0"/>
          <w:cols w:space="708" w:equalWidth="0">
            <w:col w:w="9860"/>
          </w:cols>
          <w:noEndnote/>
        </w:sectPr>
      </w:pPr>
    </w:p>
    <w:bookmarkStart w:id="10" w:name="page37"/>
    <w:bookmarkEnd w:id="10"/>
    <w:p w:rsidR="005D4A2C" w:rsidRDefault="000269EA" w:rsidP="005D4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effectExtent l="9525" t="12065" r="12700" b="698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BCCD2" id="Line 1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9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+W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" o:allowincell="f"/>
            </w:pict>
          </mc:Fallback>
        </mc:AlternateConten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319" w:lineRule="auto"/>
        <w:ind w:left="620" w:righ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określonej jak dla zaległości podatkowych, naliczanymi od dnia przekazania dotacji, termin jej zwrotu oraz nazwę i numer rachunku bankowego, na który należy dokonać wpłaty.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15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Zakaz zbywania rzeczy zakupionych za środki pochodzące z dotacji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42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281" w:lineRule="auto"/>
        <w:ind w:left="620" w:right="280" w:hanging="2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42"/>
        </w:numPr>
        <w:tabs>
          <w:tab w:val="clear" w:pos="720"/>
          <w:tab w:val="num" w:pos="584"/>
        </w:tabs>
        <w:overflowPunct w:val="0"/>
        <w:autoSpaceDE w:val="0"/>
        <w:autoSpaceDN w:val="0"/>
        <w:adjustRightInd w:val="0"/>
        <w:spacing w:after="0" w:line="299" w:lineRule="auto"/>
        <w:ind w:left="620" w:right="300" w:hanging="2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ważnych przyczyn Zleceniodawca może wyrazić zgodę na zbycie rzeczy przed upływem terminu, o którym mowa w ust. 1, pod warunkiem że Zleceniobiorca(-cy) zobowiąże(-żą) się przeznaczyć środki pozyskane ze zbycia rzeczy na realizację celów statutowych.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16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Forma pisemna oświadczeń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4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81" w:lineRule="auto"/>
        <w:ind w:left="620" w:right="300" w:hanging="2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zmiany, uzupełnienia i oświadczenia składane w związku z niniejszą umową wymagają formy pisemnej pod rygorem nieważności.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43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318" w:lineRule="auto"/>
        <w:ind w:left="620" w:right="300" w:hanging="2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wątpliwości związane z realizacją niniejszej umowy będą wyjaśniane w formie pisemnej lub za pomocą środków komunikacji elektronicznej.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3000" w:right="2820" w:firstLine="17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17 Odpowiedzialność wobec osób trzecich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44"/>
        </w:numPr>
        <w:tabs>
          <w:tab w:val="clear" w:pos="720"/>
          <w:tab w:val="num" w:pos="657"/>
        </w:tabs>
        <w:overflowPunct w:val="0"/>
        <w:autoSpaceDE w:val="0"/>
        <w:autoSpaceDN w:val="0"/>
        <w:adjustRightInd w:val="0"/>
        <w:spacing w:after="0" w:line="318" w:lineRule="auto"/>
        <w:ind w:left="620" w:right="280" w:hanging="2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Zleceniobiorca(-cy) ponosi(-szą) wyłączną odpowiedzialność wobec osób trzecich za szkody powstałe w związku z realizacją zadania publicznego.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4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związanym z realizacją zadania publicznego, w tym z gromadzeniem,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620" w:righ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przetwarzaniem i przekazywaniem danych osobowych, a także wprowadzaniem ich do systemów informatycznych, Zleceniobiorca(-cy) odbiera(-ją) stosowne oświadczenia o zgodzie na gromadzenie, przetwarzanie i przekazywanie danych osobowych, od osób, których dotyczą te dane, zgodnie z ustawą z dnia 29 sierpnia 1997 r. o ochronie danych osobowych (Dz. U. z 2016 r. poz. 922).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3780" w:right="3600" w:firstLine="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18 Postanowienia końcowe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620" w:right="300" w:hanging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r.–Prawo zamówień publicznych (Dz. U. z 2015 r. poz. 2164, z późn. zm.) oraz ustawy z dnia 17 grudnia 2004 r. o odpowiedzialności za naruszenie dyscypliny finansów publicznych (Dz. U. z 2013 r. poz. 168, z późn. zm.).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45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spacing w:after="0" w:line="318" w:lineRule="auto"/>
        <w:ind w:left="620" w:right="300" w:hanging="2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nieuregulowanym umową stosuje się odpowiednio przepisy ustawy z dnia 23 kwietnia 1964 r. – Kodeks cywilny.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1440" w:left="1020" w:header="708" w:footer="708" w:gutter="0"/>
          <w:cols w:space="708" w:equalWidth="0">
            <w:col w:w="9860"/>
          </w:cols>
          <w:noEndnote/>
        </w:sectPr>
      </w:pPr>
    </w:p>
    <w:bookmarkStart w:id="11" w:name="page38"/>
    <w:bookmarkEnd w:id="11"/>
    <w:p w:rsidR="005D4A2C" w:rsidRDefault="000269EA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effectExtent l="9525" t="12065" r="12700" b="698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78BD9" id="Line 1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9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+s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" o:allowincell="f"/>
            </w:pict>
          </mc:Fallback>
        </mc:AlternateConten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19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540" w:right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20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540" w:right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Niniejsza umowa została sporządzona w …… jednobrzmiących egzemplarzach, z tego …... egzemplarz(y) dla Zleceniobiorcy(-ców) i …… dla Zleceniodawcy.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Zleceniobiorca(-cy):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Zleceniodawca: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..............................................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ZAŁĄCZNIKI: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4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2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Oferta realizacji zadania publicznego.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46"/>
        </w:numPr>
        <w:tabs>
          <w:tab w:val="clear" w:pos="720"/>
          <w:tab w:val="num" w:pos="788"/>
        </w:tabs>
        <w:overflowPunct w:val="0"/>
        <w:autoSpaceDE w:val="0"/>
        <w:autoSpaceDN w:val="0"/>
        <w:adjustRightInd w:val="0"/>
        <w:spacing w:after="0"/>
        <w:ind w:left="800" w:right="620" w:hanging="2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4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2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Zaktualizowany harmonogram*.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4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2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Zaktualizowana kalkulacja przewidywanych kosztów realizacji zadania*.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540" w:right="2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5 Zaktualizowana szacunkowa kalkulacja kosztów realizacji zadania</w:t>
      </w:r>
      <w:r>
        <w:rPr>
          <w:rFonts w:ascii="Times New Roman" w:hAnsi="Times New Roman"/>
          <w:sz w:val="30"/>
          <w:szCs w:val="30"/>
          <w:vertAlign w:val="superscript"/>
        </w:rPr>
        <w:t>23)</w:t>
      </w:r>
      <w:r>
        <w:rPr>
          <w:rFonts w:ascii="Times New Roman" w:hAnsi="Times New Roman"/>
          <w:sz w:val="23"/>
          <w:szCs w:val="23"/>
        </w:rPr>
        <w:t>*. 6. Zaktualizowany opis poszczególnych działań*.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POUCZENIE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540" w:right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Zaznaczenie „*”, np.: „rejestrze* / ewidencji*”, oznacza, że należy skreślić niewłaściwą odpowiedź i pozostawić prawidłową. Przykład: „rejestrze* / </w:t>
      </w:r>
      <w:r>
        <w:rPr>
          <w:rFonts w:ascii="Times New Roman" w:hAnsi="Times New Roman"/>
          <w:strike/>
          <w:sz w:val="21"/>
          <w:szCs w:val="21"/>
        </w:rPr>
        <w:t>ewidencji</w:t>
      </w:r>
      <w:r>
        <w:rPr>
          <w:rFonts w:ascii="Times New Roman" w:hAnsi="Times New Roman"/>
          <w:sz w:val="21"/>
          <w:szCs w:val="21"/>
        </w:rPr>
        <w:t xml:space="preserve"> *”.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540" w:right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Konstruując umowę na podstawie niniejszego wzoru, należy stosować się do wskazań zawartych w przypisach odnoszących się do poszczególnych postanowień.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540" w:right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Umowa ma charakter ramowy. Oznacza to, że można ją zmieniać, w tym uzupełniać, o ile te zmiany nie są sprzeczne z niniejszym ramowym wzorem.</w:t>
      </w:r>
    </w:p>
    <w:p w:rsidR="005D4A2C" w:rsidRDefault="000269EA" w:rsidP="005D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828" w:left="1020" w:header="708" w:footer="708" w:gutter="0"/>
          <w:cols w:space="708" w:equalWidth="0">
            <w:col w:w="98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1586865</wp:posOffset>
                </wp:positionV>
                <wp:extent cx="1753870" cy="0"/>
                <wp:effectExtent l="5080" t="12065" r="12700" b="698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3870" cy="0"/>
                        </a:xfrm>
                        <a:prstGeom prst="line">
                          <a:avLst/>
                        </a:prstGeom>
                        <a:noFill/>
                        <a:ln w="73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DBCC4" id="Line 2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124.95pt" to="164.7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" o:allowincell="f" strokeweight=".20283mm"/>
            </w:pict>
          </mc:Fallback>
        </mc:AlternateConten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4A2C">
          <w:type w:val="continuous"/>
          <w:pgSz w:w="11900" w:h="16838"/>
          <w:pgMar w:top="570" w:right="3440" w:bottom="828" w:left="1560" w:header="708" w:footer="708" w:gutter="0"/>
          <w:cols w:space="708" w:equalWidth="0">
            <w:col w:w="6900"/>
          </w:cols>
          <w:noEndnote/>
        </w:sectPr>
      </w:pPr>
      <w:r>
        <w:rPr>
          <w:rFonts w:ascii="Times New Roman" w:hAnsi="Times New Roman"/>
          <w:sz w:val="24"/>
          <w:szCs w:val="24"/>
          <w:vertAlign w:val="superscript"/>
        </w:rPr>
        <w:t>23)</w:t>
      </w:r>
      <w:r>
        <w:rPr>
          <w:rFonts w:ascii="Times New Roman" w:hAnsi="Times New Roman"/>
          <w:sz w:val="19"/>
          <w:szCs w:val="19"/>
        </w:rPr>
        <w:t xml:space="preserve"> Dotyczy jedynie zadania realizowanego w trybie art. 19a ustawy (tzw. małych dotacji</w:t>
      </w:r>
    </w:p>
    <w:p w:rsidR="001B458C" w:rsidRDefault="001B458C"/>
    <w:sectPr w:rsidR="001B458C" w:rsidSect="001B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000007CF"/>
    <w:lvl w:ilvl="0" w:tplc="0000673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633"/>
    <w:multiLevelType w:val="hybridMultilevel"/>
    <w:tmpl w:val="00007282"/>
    <w:lvl w:ilvl="0" w:tplc="0000251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677"/>
    <w:multiLevelType w:val="hybridMultilevel"/>
    <w:tmpl w:val="00004402"/>
    <w:lvl w:ilvl="0" w:tplc="000018D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39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C15"/>
    <w:multiLevelType w:val="hybridMultilevel"/>
    <w:tmpl w:val="00003807"/>
    <w:lvl w:ilvl="0" w:tplc="0000773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3E9"/>
    <w:multiLevelType w:val="hybridMultilevel"/>
    <w:tmpl w:val="00004080"/>
    <w:lvl w:ilvl="0" w:tplc="00005D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481"/>
    <w:multiLevelType w:val="hybridMultilevel"/>
    <w:tmpl w:val="00004087"/>
    <w:lvl w:ilvl="0" w:tplc="00007B44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9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6C5"/>
    <w:multiLevelType w:val="hybridMultilevel"/>
    <w:tmpl w:val="00006899"/>
    <w:lvl w:ilvl="0" w:tplc="00003CD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6D4"/>
    <w:multiLevelType w:val="hybridMultilevel"/>
    <w:tmpl w:val="00007F61"/>
    <w:lvl w:ilvl="0" w:tplc="00003A8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19D9"/>
    <w:multiLevelType w:val="hybridMultilevel"/>
    <w:tmpl w:val="0000591D"/>
    <w:lvl w:ilvl="0" w:tplc="000025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7E5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19DA"/>
    <w:multiLevelType w:val="hybridMultilevel"/>
    <w:tmpl w:val="00005064"/>
    <w:lvl w:ilvl="0" w:tplc="00004D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1D18"/>
    <w:multiLevelType w:val="hybridMultilevel"/>
    <w:tmpl w:val="00006270"/>
    <w:lvl w:ilvl="0" w:tplc="000034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1DC0"/>
    <w:multiLevelType w:val="hybridMultilevel"/>
    <w:tmpl w:val="000049F7"/>
    <w:lvl w:ilvl="0" w:tplc="0000442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1F16"/>
    <w:multiLevelType w:val="hybridMultilevel"/>
    <w:tmpl w:val="0000182F"/>
    <w:lvl w:ilvl="0" w:tplc="00004D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96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22CD"/>
    <w:multiLevelType w:val="hybridMultilevel"/>
    <w:tmpl w:val="00007DD1"/>
    <w:lvl w:ilvl="0" w:tplc="000026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2833"/>
    <w:multiLevelType w:val="hybridMultilevel"/>
    <w:tmpl w:val="00007874"/>
    <w:lvl w:ilvl="0" w:tplc="0000249E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2B0C"/>
    <w:multiLevelType w:val="hybridMultilevel"/>
    <w:tmpl w:val="000011F4"/>
    <w:lvl w:ilvl="0" w:tplc="00005DD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2C49"/>
    <w:multiLevelType w:val="hybridMultilevel"/>
    <w:tmpl w:val="00003C61"/>
    <w:lvl w:ilvl="0" w:tplc="00002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33EA"/>
    <w:multiLevelType w:val="hybridMultilevel"/>
    <w:tmpl w:val="000023C9"/>
    <w:lvl w:ilvl="0" w:tplc="000048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75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0BF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5C67">
      <w:start w:val="35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3A2D"/>
    <w:multiLevelType w:val="hybridMultilevel"/>
    <w:tmpl w:val="00006048"/>
    <w:lvl w:ilvl="0" w:tplc="000057D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3BB1"/>
    <w:multiLevelType w:val="hybridMultilevel"/>
    <w:tmpl w:val="00004C85"/>
    <w:lvl w:ilvl="0" w:tplc="0000513E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3CD6"/>
    <w:multiLevelType w:val="hybridMultilevel"/>
    <w:tmpl w:val="00000FBF"/>
    <w:lvl w:ilvl="0" w:tplc="00002F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AD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47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422D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458F"/>
    <w:multiLevelType w:val="hybridMultilevel"/>
    <w:tmpl w:val="00000975"/>
    <w:lvl w:ilvl="0" w:tplc="000037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46CF"/>
    <w:multiLevelType w:val="hybridMultilevel"/>
    <w:tmpl w:val="000001D3"/>
    <w:lvl w:ilvl="0" w:tplc="00000E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486A"/>
    <w:multiLevelType w:val="hybridMultilevel"/>
    <w:tmpl w:val="00003004"/>
    <w:lvl w:ilvl="0" w:tplc="00001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49BB"/>
    <w:multiLevelType w:val="hybridMultilevel"/>
    <w:tmpl w:val="00006F11"/>
    <w:lvl w:ilvl="0" w:tplc="000074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4AD4"/>
    <w:multiLevelType w:val="hybridMultilevel"/>
    <w:tmpl w:val="00002CF7"/>
    <w:lvl w:ilvl="0" w:tplc="00003F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4EAE"/>
    <w:multiLevelType w:val="hybridMultilevel"/>
    <w:tmpl w:val="00005D24"/>
    <w:lvl w:ilvl="0" w:tplc="000005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54DC"/>
    <w:multiLevelType w:val="hybridMultilevel"/>
    <w:tmpl w:val="0000368E"/>
    <w:lvl w:ilvl="0" w:tplc="00000D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98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5EF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4657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5579"/>
    <w:multiLevelType w:val="hybridMultilevel"/>
    <w:tmpl w:val="00007CFE"/>
    <w:lvl w:ilvl="0" w:tplc="000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5876"/>
    <w:multiLevelType w:val="hybridMultilevel"/>
    <w:tmpl w:val="000066FA"/>
    <w:lvl w:ilvl="0" w:tplc="0000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5E73"/>
    <w:multiLevelType w:val="hybridMultilevel"/>
    <w:tmpl w:val="0000470E"/>
    <w:lvl w:ilvl="0" w:tplc="000073D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5E9D"/>
    <w:multiLevelType w:val="hybridMultilevel"/>
    <w:tmpl w:val="0000489C"/>
    <w:lvl w:ilvl="0" w:tplc="000019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5ED0"/>
    <w:multiLevelType w:val="hybridMultilevel"/>
    <w:tmpl w:val="00004E57"/>
    <w:lvl w:ilvl="0" w:tplc="00004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5FA4"/>
    <w:multiLevelType w:val="hybridMultilevel"/>
    <w:tmpl w:val="00002059"/>
    <w:lvl w:ilvl="0" w:tplc="0000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6172"/>
    <w:multiLevelType w:val="hybridMultilevel"/>
    <w:tmpl w:val="00006B72"/>
    <w:lvl w:ilvl="0" w:tplc="000032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01D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6AD4"/>
    <w:multiLevelType w:val="hybridMultilevel"/>
    <w:tmpl w:val="00005A9F"/>
    <w:lvl w:ilvl="0" w:tplc="00004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6BCB"/>
    <w:multiLevelType w:val="hybridMultilevel"/>
    <w:tmpl w:val="00000FC9"/>
    <w:lvl w:ilvl="0" w:tplc="00000E1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1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00006BE8"/>
    <w:multiLevelType w:val="hybridMultilevel"/>
    <w:tmpl w:val="00005039"/>
    <w:lvl w:ilvl="0" w:tplc="000054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953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00006C69"/>
    <w:multiLevelType w:val="hybridMultilevel"/>
    <w:tmpl w:val="0000288F"/>
    <w:lvl w:ilvl="0" w:tplc="00003A6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00006D22"/>
    <w:multiLevelType w:val="hybridMultilevel"/>
    <w:tmpl w:val="00001AF4"/>
    <w:lvl w:ilvl="0" w:tplc="00000E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00006D69"/>
    <w:multiLevelType w:val="hybridMultilevel"/>
    <w:tmpl w:val="00006A15"/>
    <w:lvl w:ilvl="0" w:tplc="00004F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C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00007049"/>
    <w:multiLevelType w:val="hybridMultilevel"/>
    <w:tmpl w:val="0000692C"/>
    <w:lvl w:ilvl="0" w:tplc="00004A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000071F0"/>
    <w:multiLevelType w:val="hybridMultilevel"/>
    <w:tmpl w:val="00000384"/>
    <w:lvl w:ilvl="0" w:tplc="00007F4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4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0000765F"/>
    <w:multiLevelType w:val="hybridMultilevel"/>
    <w:tmpl w:val="00001850"/>
    <w:lvl w:ilvl="0" w:tplc="00002B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00007FBE"/>
    <w:multiLevelType w:val="hybridMultilevel"/>
    <w:tmpl w:val="00000C7B"/>
    <w:lvl w:ilvl="0" w:tplc="00005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2"/>
  </w:num>
  <w:num w:numId="3">
    <w:abstractNumId w:val="7"/>
  </w:num>
  <w:num w:numId="4">
    <w:abstractNumId w:val="5"/>
  </w:num>
  <w:num w:numId="5">
    <w:abstractNumId w:val="18"/>
  </w:num>
  <w:num w:numId="6">
    <w:abstractNumId w:val="21"/>
  </w:num>
  <w:num w:numId="7">
    <w:abstractNumId w:val="28"/>
  </w:num>
  <w:num w:numId="8">
    <w:abstractNumId w:val="17"/>
  </w:num>
  <w:num w:numId="9">
    <w:abstractNumId w:val="39"/>
  </w:num>
  <w:num w:numId="10">
    <w:abstractNumId w:val="14"/>
  </w:num>
  <w:num w:numId="11">
    <w:abstractNumId w:val="32"/>
  </w:num>
  <w:num w:numId="12">
    <w:abstractNumId w:val="35"/>
  </w:num>
  <w:num w:numId="13">
    <w:abstractNumId w:val="43"/>
  </w:num>
  <w:num w:numId="14">
    <w:abstractNumId w:val="2"/>
  </w:num>
  <w:num w:numId="15">
    <w:abstractNumId w:val="38"/>
  </w:num>
  <w:num w:numId="16">
    <w:abstractNumId w:val="37"/>
  </w:num>
  <w:num w:numId="17">
    <w:abstractNumId w:val="15"/>
  </w:num>
  <w:num w:numId="18">
    <w:abstractNumId w:val="16"/>
  </w:num>
  <w:num w:numId="19">
    <w:abstractNumId w:val="36"/>
  </w:num>
  <w:num w:numId="20">
    <w:abstractNumId w:val="34"/>
  </w:num>
  <w:num w:numId="21">
    <w:abstractNumId w:val="0"/>
  </w:num>
  <w:num w:numId="22">
    <w:abstractNumId w:val="40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12"/>
  </w:num>
  <w:num w:numId="28">
    <w:abstractNumId w:val="6"/>
  </w:num>
  <w:num w:numId="29">
    <w:abstractNumId w:val="44"/>
  </w:num>
  <w:num w:numId="30">
    <w:abstractNumId w:val="8"/>
  </w:num>
  <w:num w:numId="31">
    <w:abstractNumId w:val="45"/>
  </w:num>
  <w:num w:numId="32">
    <w:abstractNumId w:val="4"/>
  </w:num>
  <w:num w:numId="33">
    <w:abstractNumId w:val="1"/>
  </w:num>
  <w:num w:numId="34">
    <w:abstractNumId w:val="11"/>
  </w:num>
  <w:num w:numId="35">
    <w:abstractNumId w:val="10"/>
  </w:num>
  <w:num w:numId="36">
    <w:abstractNumId w:val="20"/>
  </w:num>
  <w:num w:numId="37">
    <w:abstractNumId w:val="41"/>
  </w:num>
  <w:num w:numId="38">
    <w:abstractNumId w:val="24"/>
  </w:num>
  <w:num w:numId="39">
    <w:abstractNumId w:val="31"/>
  </w:num>
  <w:num w:numId="40">
    <w:abstractNumId w:val="13"/>
  </w:num>
  <w:num w:numId="41">
    <w:abstractNumId w:val="26"/>
  </w:num>
  <w:num w:numId="42">
    <w:abstractNumId w:val="33"/>
  </w:num>
  <w:num w:numId="43">
    <w:abstractNumId w:val="30"/>
  </w:num>
  <w:num w:numId="44">
    <w:abstractNumId w:val="25"/>
  </w:num>
  <w:num w:numId="45">
    <w:abstractNumId w:val="2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2C"/>
    <w:rsid w:val="000269EA"/>
    <w:rsid w:val="001127D5"/>
    <w:rsid w:val="001B458C"/>
    <w:rsid w:val="005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1BBF9-A835-46E9-B523-547B0B34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D4A2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4417</Words>
  <Characters>26508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Muraszko</dc:creator>
  <cp:lastModifiedBy>Gmina Dąbrówno</cp:lastModifiedBy>
  <cp:revision>2</cp:revision>
  <dcterms:created xsi:type="dcterms:W3CDTF">2017-02-22T08:41:00Z</dcterms:created>
  <dcterms:modified xsi:type="dcterms:W3CDTF">2017-02-22T08:41:00Z</dcterms:modified>
</cp:coreProperties>
</file>