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75F" w:rsidRPr="0013413A" w:rsidRDefault="007124B1" w:rsidP="008D6025">
      <w:pPr>
        <w:ind w:left="5664" w:firstLine="708"/>
        <w:jc w:val="right"/>
        <w:rPr>
          <w:rFonts w:asciiTheme="minorHAnsi" w:hAnsiTheme="minorHAnsi"/>
          <w:sz w:val="20"/>
          <w:szCs w:val="20"/>
        </w:rPr>
      </w:pPr>
      <w:r w:rsidRPr="0013413A">
        <w:rPr>
          <w:rFonts w:asciiTheme="minorHAnsi" w:hAnsiTheme="minorHAnsi"/>
          <w:sz w:val="20"/>
          <w:szCs w:val="20"/>
        </w:rPr>
        <w:t>Warszawa</w:t>
      </w:r>
      <w:r w:rsidR="0087175F" w:rsidRPr="0013413A">
        <w:rPr>
          <w:rFonts w:asciiTheme="minorHAnsi" w:hAnsiTheme="minorHAnsi"/>
          <w:sz w:val="20"/>
          <w:szCs w:val="20"/>
        </w:rPr>
        <w:t xml:space="preserve">, dnia </w:t>
      </w:r>
      <w:r w:rsidR="0013413A" w:rsidRPr="0013413A">
        <w:rPr>
          <w:rFonts w:asciiTheme="minorHAnsi" w:hAnsiTheme="minorHAnsi"/>
          <w:sz w:val="20"/>
          <w:szCs w:val="20"/>
        </w:rPr>
        <w:t>14.07</w:t>
      </w:r>
      <w:r w:rsidR="00A642A2" w:rsidRPr="0013413A">
        <w:rPr>
          <w:rFonts w:asciiTheme="minorHAnsi" w:hAnsiTheme="minorHAnsi"/>
          <w:sz w:val="20"/>
          <w:szCs w:val="20"/>
        </w:rPr>
        <w:t>.2017</w:t>
      </w:r>
      <w:r w:rsidR="007F0082" w:rsidRPr="0013413A">
        <w:rPr>
          <w:rFonts w:asciiTheme="minorHAnsi" w:hAnsiTheme="minorHAnsi"/>
          <w:sz w:val="20"/>
          <w:szCs w:val="20"/>
        </w:rPr>
        <w:t xml:space="preserve"> </w:t>
      </w:r>
      <w:r w:rsidR="007573C5" w:rsidRPr="0013413A">
        <w:rPr>
          <w:rFonts w:asciiTheme="minorHAnsi" w:hAnsiTheme="minorHAnsi"/>
          <w:sz w:val="20"/>
          <w:szCs w:val="20"/>
        </w:rPr>
        <w:t>r.</w:t>
      </w:r>
    </w:p>
    <w:p w:rsidR="00BF2D89" w:rsidRPr="0013413A" w:rsidRDefault="00BF2D89" w:rsidP="008D6025">
      <w:pPr>
        <w:tabs>
          <w:tab w:val="left" w:pos="0"/>
        </w:tabs>
        <w:jc w:val="both"/>
        <w:rPr>
          <w:rFonts w:asciiTheme="minorHAnsi" w:hAnsiTheme="minorHAnsi"/>
          <w:bCs/>
          <w:sz w:val="20"/>
          <w:szCs w:val="20"/>
        </w:rPr>
      </w:pPr>
      <w:r w:rsidRPr="0013413A">
        <w:rPr>
          <w:rFonts w:asciiTheme="minorHAnsi" w:hAnsiTheme="minorHAnsi"/>
          <w:bCs/>
          <w:sz w:val="20"/>
          <w:szCs w:val="20"/>
        </w:rPr>
        <w:t xml:space="preserve">Pełnomocnik Zamawiającego </w:t>
      </w:r>
    </w:p>
    <w:p w:rsidR="00BF2D89" w:rsidRPr="0013413A" w:rsidRDefault="00BF2D89" w:rsidP="008D6025">
      <w:pPr>
        <w:tabs>
          <w:tab w:val="left" w:pos="0"/>
        </w:tabs>
        <w:jc w:val="both"/>
        <w:rPr>
          <w:rFonts w:asciiTheme="minorHAnsi" w:hAnsiTheme="minorHAnsi"/>
          <w:bCs/>
          <w:sz w:val="20"/>
          <w:szCs w:val="20"/>
        </w:rPr>
      </w:pPr>
      <w:r w:rsidRPr="0013413A">
        <w:rPr>
          <w:rFonts w:asciiTheme="minorHAnsi" w:hAnsiTheme="minorHAnsi"/>
          <w:bCs/>
          <w:sz w:val="20"/>
          <w:szCs w:val="20"/>
        </w:rPr>
        <w:t>New Power Sp. z o.o.</w:t>
      </w:r>
    </w:p>
    <w:p w:rsidR="00BF2D89" w:rsidRPr="0013413A" w:rsidRDefault="009A2DD8" w:rsidP="008D6025">
      <w:pPr>
        <w:tabs>
          <w:tab w:val="left" w:pos="0"/>
        </w:tabs>
        <w:jc w:val="both"/>
        <w:rPr>
          <w:rFonts w:asciiTheme="minorHAnsi" w:hAnsiTheme="minorHAnsi"/>
          <w:bCs/>
          <w:sz w:val="20"/>
          <w:szCs w:val="20"/>
        </w:rPr>
      </w:pPr>
      <w:r w:rsidRPr="0013413A">
        <w:rPr>
          <w:rFonts w:asciiTheme="minorHAnsi" w:hAnsiTheme="minorHAnsi"/>
          <w:bCs/>
          <w:sz w:val="20"/>
          <w:szCs w:val="20"/>
        </w:rPr>
        <w:t>u</w:t>
      </w:r>
      <w:r w:rsidR="00BF2D89" w:rsidRPr="0013413A">
        <w:rPr>
          <w:rFonts w:asciiTheme="minorHAnsi" w:hAnsiTheme="minorHAnsi"/>
          <w:bCs/>
          <w:sz w:val="20"/>
          <w:szCs w:val="20"/>
        </w:rPr>
        <w:t xml:space="preserve">l. </w:t>
      </w:r>
      <w:r w:rsidR="00955E68" w:rsidRPr="0013413A">
        <w:rPr>
          <w:rFonts w:asciiTheme="minorHAnsi" w:hAnsiTheme="minorHAnsi"/>
          <w:bCs/>
          <w:sz w:val="20"/>
          <w:szCs w:val="20"/>
        </w:rPr>
        <w:t>Chełmżyńska 180a</w:t>
      </w:r>
    </w:p>
    <w:p w:rsidR="00BF2D89" w:rsidRPr="0013413A" w:rsidRDefault="00BF2D89" w:rsidP="008D6025">
      <w:pPr>
        <w:tabs>
          <w:tab w:val="left" w:pos="0"/>
        </w:tabs>
        <w:jc w:val="both"/>
        <w:rPr>
          <w:rFonts w:asciiTheme="minorHAnsi" w:hAnsiTheme="minorHAnsi"/>
          <w:bCs/>
          <w:sz w:val="20"/>
          <w:szCs w:val="20"/>
        </w:rPr>
      </w:pPr>
      <w:r w:rsidRPr="0013413A">
        <w:rPr>
          <w:rFonts w:asciiTheme="minorHAnsi" w:hAnsiTheme="minorHAnsi"/>
          <w:bCs/>
          <w:sz w:val="20"/>
          <w:szCs w:val="20"/>
        </w:rPr>
        <w:t>04-</w:t>
      </w:r>
      <w:r w:rsidR="00955E68" w:rsidRPr="0013413A">
        <w:rPr>
          <w:rFonts w:asciiTheme="minorHAnsi" w:hAnsiTheme="minorHAnsi"/>
          <w:bCs/>
          <w:sz w:val="20"/>
          <w:szCs w:val="20"/>
        </w:rPr>
        <w:t>464</w:t>
      </w:r>
      <w:r w:rsidR="009A2DD8" w:rsidRPr="0013413A">
        <w:rPr>
          <w:rFonts w:asciiTheme="minorHAnsi" w:hAnsiTheme="minorHAnsi"/>
          <w:bCs/>
          <w:sz w:val="20"/>
          <w:szCs w:val="20"/>
        </w:rPr>
        <w:t xml:space="preserve"> </w:t>
      </w:r>
      <w:r w:rsidRPr="0013413A">
        <w:rPr>
          <w:rFonts w:asciiTheme="minorHAnsi" w:hAnsiTheme="minorHAnsi"/>
          <w:bCs/>
          <w:sz w:val="20"/>
          <w:szCs w:val="20"/>
        </w:rPr>
        <w:t>Warszawa</w:t>
      </w:r>
    </w:p>
    <w:p w:rsidR="008C1B0D" w:rsidRPr="0013413A" w:rsidRDefault="00BF2D89" w:rsidP="008D6025">
      <w:pPr>
        <w:tabs>
          <w:tab w:val="left" w:pos="0"/>
        </w:tabs>
        <w:rPr>
          <w:rFonts w:asciiTheme="minorHAnsi" w:hAnsiTheme="minorHAnsi"/>
          <w:bCs/>
          <w:sz w:val="20"/>
          <w:szCs w:val="20"/>
        </w:rPr>
      </w:pPr>
      <w:r w:rsidRPr="0013413A">
        <w:rPr>
          <w:rFonts w:asciiTheme="minorHAnsi" w:hAnsiTheme="minorHAnsi"/>
          <w:bCs/>
          <w:sz w:val="20"/>
          <w:szCs w:val="20"/>
        </w:rPr>
        <w:t>Reprezentujący</w:t>
      </w:r>
      <w:r w:rsidR="007F0082" w:rsidRPr="0013413A">
        <w:rPr>
          <w:rFonts w:asciiTheme="minorHAnsi" w:hAnsiTheme="minorHAnsi"/>
          <w:bCs/>
          <w:sz w:val="20"/>
          <w:szCs w:val="20"/>
        </w:rPr>
        <w:t>:</w:t>
      </w:r>
      <w:r w:rsidRPr="0013413A">
        <w:rPr>
          <w:rFonts w:asciiTheme="minorHAnsi" w:hAnsiTheme="minorHAnsi"/>
          <w:bCs/>
          <w:sz w:val="20"/>
          <w:szCs w:val="20"/>
        </w:rPr>
        <w:t xml:space="preserve"> </w:t>
      </w:r>
    </w:p>
    <w:p w:rsidR="0013413A" w:rsidRPr="0013413A" w:rsidRDefault="0013413A" w:rsidP="008D6025">
      <w:pPr>
        <w:rPr>
          <w:rFonts w:asciiTheme="minorHAnsi" w:hAnsiTheme="minorHAnsi" w:cs="Arial"/>
          <w:color w:val="000000"/>
          <w:sz w:val="20"/>
          <w:szCs w:val="20"/>
        </w:rPr>
      </w:pPr>
      <w:r w:rsidRPr="0013413A">
        <w:rPr>
          <w:rFonts w:asciiTheme="minorHAnsi" w:hAnsiTheme="minorHAnsi"/>
          <w:color w:val="000000"/>
          <w:sz w:val="20"/>
          <w:szCs w:val="20"/>
        </w:rPr>
        <w:t>Gminę Dąbrówno</w:t>
      </w:r>
      <w:r w:rsidRPr="0013413A">
        <w:rPr>
          <w:rFonts w:asciiTheme="minorHAnsi" w:hAnsiTheme="minorHAnsi" w:cs="Arial"/>
          <w:color w:val="000000"/>
          <w:sz w:val="20"/>
          <w:szCs w:val="20"/>
        </w:rPr>
        <w:t xml:space="preserve"> </w:t>
      </w:r>
    </w:p>
    <w:p w:rsidR="0013413A" w:rsidRPr="0013413A" w:rsidRDefault="001203C4" w:rsidP="008D6025">
      <w:pPr>
        <w:rPr>
          <w:rFonts w:asciiTheme="minorHAnsi" w:hAnsiTheme="minorHAnsi"/>
          <w:color w:val="000000"/>
          <w:sz w:val="20"/>
          <w:szCs w:val="20"/>
        </w:rPr>
      </w:pPr>
      <w:r>
        <w:rPr>
          <w:rFonts w:asciiTheme="minorHAnsi" w:hAnsiTheme="minorHAnsi"/>
          <w:color w:val="000000"/>
          <w:sz w:val="20"/>
          <w:szCs w:val="20"/>
        </w:rPr>
        <w:t>ul. Kościuszki</w:t>
      </w:r>
      <w:bookmarkStart w:id="0" w:name="_GoBack"/>
      <w:bookmarkEnd w:id="0"/>
      <w:r w:rsidR="0013413A" w:rsidRPr="0013413A">
        <w:rPr>
          <w:rFonts w:asciiTheme="minorHAnsi" w:hAnsiTheme="minorHAnsi"/>
          <w:color w:val="000000"/>
          <w:sz w:val="20"/>
          <w:szCs w:val="20"/>
        </w:rPr>
        <w:t> 21,</w:t>
      </w:r>
    </w:p>
    <w:p w:rsidR="002B36BD" w:rsidRPr="0013413A" w:rsidRDefault="0013413A" w:rsidP="008D6025">
      <w:pPr>
        <w:rPr>
          <w:rFonts w:asciiTheme="minorHAnsi" w:hAnsiTheme="minorHAnsi" w:cs="Arial"/>
          <w:color w:val="000000"/>
          <w:sz w:val="20"/>
          <w:szCs w:val="20"/>
        </w:rPr>
      </w:pPr>
      <w:r w:rsidRPr="0013413A">
        <w:rPr>
          <w:rFonts w:asciiTheme="minorHAnsi" w:hAnsiTheme="minorHAnsi"/>
          <w:color w:val="000000"/>
          <w:sz w:val="20"/>
          <w:szCs w:val="20"/>
        </w:rPr>
        <w:t> 14120   Dąbrówno</w:t>
      </w:r>
    </w:p>
    <w:p w:rsidR="00A642A2" w:rsidRPr="0013413A" w:rsidRDefault="00A642A2" w:rsidP="008D6025">
      <w:pPr>
        <w:jc w:val="center"/>
        <w:rPr>
          <w:rFonts w:asciiTheme="minorHAnsi" w:hAnsiTheme="minorHAnsi" w:cs="Arial"/>
          <w:i/>
          <w:color w:val="000000"/>
          <w:sz w:val="20"/>
          <w:szCs w:val="20"/>
        </w:rPr>
      </w:pPr>
    </w:p>
    <w:p w:rsidR="00A642A2" w:rsidRPr="0013413A" w:rsidRDefault="00A642A2" w:rsidP="008D6025">
      <w:pPr>
        <w:jc w:val="center"/>
        <w:rPr>
          <w:rFonts w:asciiTheme="minorHAnsi" w:hAnsiTheme="minorHAnsi"/>
          <w:sz w:val="20"/>
          <w:szCs w:val="20"/>
        </w:rPr>
      </w:pPr>
    </w:p>
    <w:p w:rsidR="0087175F" w:rsidRPr="0013413A" w:rsidRDefault="0087175F" w:rsidP="008D6025">
      <w:pPr>
        <w:jc w:val="center"/>
        <w:rPr>
          <w:rFonts w:asciiTheme="minorHAnsi" w:hAnsiTheme="minorHAnsi"/>
          <w:sz w:val="20"/>
          <w:szCs w:val="20"/>
        </w:rPr>
      </w:pPr>
      <w:r w:rsidRPr="0013413A">
        <w:rPr>
          <w:rFonts w:asciiTheme="minorHAnsi" w:hAnsiTheme="minorHAnsi"/>
          <w:sz w:val="20"/>
          <w:szCs w:val="20"/>
        </w:rPr>
        <w:t>ODPOWIEDZI</w:t>
      </w:r>
      <w:r w:rsidR="008C1B0D" w:rsidRPr="0013413A">
        <w:rPr>
          <w:rFonts w:asciiTheme="minorHAnsi" w:hAnsiTheme="minorHAnsi"/>
          <w:sz w:val="20"/>
          <w:szCs w:val="20"/>
        </w:rPr>
        <w:t xml:space="preserve"> NR 1</w:t>
      </w:r>
      <w:r w:rsidRPr="0013413A">
        <w:rPr>
          <w:rFonts w:asciiTheme="minorHAnsi" w:hAnsiTheme="minorHAnsi"/>
          <w:sz w:val="20"/>
          <w:szCs w:val="20"/>
        </w:rPr>
        <w:t xml:space="preserve"> NA ZAPYTANIA WYKONAWCÓW</w:t>
      </w:r>
    </w:p>
    <w:p w:rsidR="0087175F" w:rsidRPr="0013413A" w:rsidRDefault="0087175F" w:rsidP="008D6025">
      <w:pPr>
        <w:jc w:val="center"/>
        <w:rPr>
          <w:rFonts w:asciiTheme="minorHAnsi" w:hAnsiTheme="minorHAnsi"/>
          <w:sz w:val="20"/>
          <w:szCs w:val="20"/>
        </w:rPr>
      </w:pPr>
    </w:p>
    <w:p w:rsidR="0087175F" w:rsidRPr="0013413A" w:rsidRDefault="0087175F" w:rsidP="008D6025">
      <w:pPr>
        <w:jc w:val="both"/>
        <w:rPr>
          <w:rFonts w:asciiTheme="minorHAnsi" w:hAnsiTheme="minorHAnsi"/>
          <w:sz w:val="20"/>
          <w:szCs w:val="20"/>
        </w:rPr>
      </w:pPr>
      <w:r w:rsidRPr="0013413A">
        <w:rPr>
          <w:rFonts w:asciiTheme="minorHAnsi" w:hAnsiTheme="minorHAnsi"/>
          <w:sz w:val="20"/>
          <w:szCs w:val="20"/>
        </w:rPr>
        <w:tab/>
      </w:r>
      <w:r w:rsidR="00BF2D89" w:rsidRPr="0013413A">
        <w:rPr>
          <w:rFonts w:asciiTheme="minorHAnsi" w:hAnsiTheme="minorHAnsi"/>
          <w:sz w:val="20"/>
          <w:szCs w:val="20"/>
        </w:rPr>
        <w:t xml:space="preserve">Pełnomocnik Zamawiającego – Gminy </w:t>
      </w:r>
      <w:r w:rsidR="0013413A" w:rsidRPr="0013413A">
        <w:rPr>
          <w:rFonts w:asciiTheme="minorHAnsi" w:hAnsiTheme="minorHAnsi"/>
          <w:sz w:val="20"/>
          <w:szCs w:val="20"/>
        </w:rPr>
        <w:t>Dąbrówno</w:t>
      </w:r>
      <w:r w:rsidR="008C1B0D" w:rsidRPr="0013413A">
        <w:rPr>
          <w:rFonts w:asciiTheme="minorHAnsi" w:hAnsiTheme="minorHAnsi"/>
          <w:sz w:val="20"/>
          <w:szCs w:val="20"/>
        </w:rPr>
        <w:t xml:space="preserve"> </w:t>
      </w:r>
      <w:r w:rsidRPr="0013413A">
        <w:rPr>
          <w:rFonts w:asciiTheme="minorHAnsi" w:hAnsiTheme="minorHAnsi"/>
          <w:sz w:val="20"/>
          <w:szCs w:val="20"/>
        </w:rPr>
        <w:t xml:space="preserve">prowadząc postępowanie o udzieleniu zamówienia publicznego w trybie </w:t>
      </w:r>
      <w:r w:rsidR="001B461D" w:rsidRPr="0013413A">
        <w:rPr>
          <w:rFonts w:asciiTheme="minorHAnsi" w:hAnsiTheme="minorHAnsi"/>
          <w:sz w:val="20"/>
          <w:szCs w:val="20"/>
        </w:rPr>
        <w:t xml:space="preserve">licytacji elektronicznej </w:t>
      </w:r>
      <w:r w:rsidR="007F0082" w:rsidRPr="0013413A">
        <w:rPr>
          <w:rFonts w:asciiTheme="minorHAnsi" w:hAnsiTheme="minorHAnsi"/>
          <w:sz w:val="20"/>
          <w:szCs w:val="20"/>
        </w:rPr>
        <w:t>na realizację zadania</w:t>
      </w:r>
      <w:r w:rsidR="004E705E" w:rsidRPr="0013413A">
        <w:rPr>
          <w:rFonts w:asciiTheme="minorHAnsi" w:hAnsiTheme="minorHAnsi"/>
          <w:sz w:val="20"/>
          <w:szCs w:val="20"/>
        </w:rPr>
        <w:t>:</w:t>
      </w:r>
      <w:r w:rsidR="007F0082" w:rsidRPr="0013413A">
        <w:rPr>
          <w:rFonts w:asciiTheme="minorHAnsi" w:hAnsiTheme="minorHAnsi"/>
          <w:sz w:val="20"/>
          <w:szCs w:val="20"/>
        </w:rPr>
        <w:t xml:space="preserve"> „</w:t>
      </w:r>
      <w:r w:rsidR="002B36BD" w:rsidRPr="0013413A">
        <w:rPr>
          <w:rFonts w:asciiTheme="minorHAnsi" w:hAnsiTheme="minorHAnsi" w:cs="Arial"/>
          <w:b/>
          <w:sz w:val="20"/>
          <w:szCs w:val="20"/>
        </w:rPr>
        <w:t xml:space="preserve">Zakup energii elektrycznej na potrzeby Gminy </w:t>
      </w:r>
      <w:r w:rsidR="0013413A" w:rsidRPr="0013413A">
        <w:rPr>
          <w:rFonts w:asciiTheme="minorHAnsi" w:hAnsiTheme="minorHAnsi" w:cs="Arial"/>
          <w:b/>
          <w:sz w:val="20"/>
          <w:szCs w:val="20"/>
        </w:rPr>
        <w:t>Dąbrówno</w:t>
      </w:r>
      <w:r w:rsidR="007F0082" w:rsidRPr="0013413A">
        <w:rPr>
          <w:rFonts w:asciiTheme="minorHAnsi" w:hAnsiTheme="minorHAnsi"/>
          <w:sz w:val="20"/>
          <w:szCs w:val="20"/>
        </w:rPr>
        <w:t>”</w:t>
      </w:r>
      <w:r w:rsidR="002460C9" w:rsidRPr="0013413A">
        <w:rPr>
          <w:rFonts w:asciiTheme="minorHAnsi" w:hAnsiTheme="minorHAnsi"/>
          <w:sz w:val="20"/>
          <w:szCs w:val="20"/>
        </w:rPr>
        <w:t xml:space="preserve"> </w:t>
      </w:r>
      <w:r w:rsidRPr="0013413A">
        <w:rPr>
          <w:rFonts w:asciiTheme="minorHAnsi" w:hAnsiTheme="minorHAnsi"/>
          <w:sz w:val="20"/>
          <w:szCs w:val="20"/>
        </w:rPr>
        <w:t xml:space="preserve">przesyła niniejszym pismem treść </w:t>
      </w:r>
      <w:r w:rsidR="00C72CC6" w:rsidRPr="0013413A">
        <w:rPr>
          <w:rFonts w:asciiTheme="minorHAnsi" w:hAnsiTheme="minorHAnsi"/>
          <w:sz w:val="20"/>
          <w:szCs w:val="20"/>
        </w:rPr>
        <w:t xml:space="preserve">zapytań, </w:t>
      </w:r>
      <w:r w:rsidRPr="0013413A">
        <w:rPr>
          <w:rFonts w:asciiTheme="minorHAnsi" w:hAnsiTheme="minorHAnsi"/>
          <w:sz w:val="20"/>
          <w:szCs w:val="20"/>
        </w:rPr>
        <w:t xml:space="preserve">które drogą </w:t>
      </w:r>
      <w:r w:rsidR="000E53E0">
        <w:rPr>
          <w:rFonts w:asciiTheme="minorHAnsi" w:hAnsiTheme="minorHAnsi"/>
          <w:sz w:val="20"/>
          <w:szCs w:val="20"/>
        </w:rPr>
        <w:t>elektroniczną</w:t>
      </w:r>
      <w:r w:rsidRPr="0013413A">
        <w:rPr>
          <w:rFonts w:asciiTheme="minorHAnsi" w:hAnsiTheme="minorHAnsi"/>
          <w:sz w:val="20"/>
          <w:szCs w:val="20"/>
        </w:rPr>
        <w:t xml:space="preserve"> w dniu </w:t>
      </w:r>
      <w:r w:rsidR="0013413A" w:rsidRPr="0013413A">
        <w:rPr>
          <w:rFonts w:asciiTheme="minorHAnsi" w:hAnsiTheme="minorHAnsi"/>
          <w:sz w:val="20"/>
          <w:szCs w:val="20"/>
        </w:rPr>
        <w:t>13.07</w:t>
      </w:r>
      <w:r w:rsidR="00A642A2" w:rsidRPr="0013413A">
        <w:rPr>
          <w:rFonts w:asciiTheme="minorHAnsi" w:hAnsiTheme="minorHAnsi"/>
          <w:sz w:val="20"/>
          <w:szCs w:val="20"/>
        </w:rPr>
        <w:t>.2017</w:t>
      </w:r>
      <w:r w:rsidR="007573C5" w:rsidRPr="0013413A">
        <w:rPr>
          <w:rFonts w:asciiTheme="minorHAnsi" w:hAnsiTheme="minorHAnsi"/>
          <w:sz w:val="20"/>
          <w:szCs w:val="20"/>
        </w:rPr>
        <w:t xml:space="preserve"> r.</w:t>
      </w:r>
      <w:r w:rsidRPr="0013413A">
        <w:rPr>
          <w:rFonts w:asciiTheme="minorHAnsi" w:hAnsiTheme="minorHAnsi"/>
          <w:sz w:val="20"/>
          <w:szCs w:val="20"/>
        </w:rPr>
        <w:t xml:space="preserve"> wpłynęły</w:t>
      </w:r>
      <w:r w:rsidR="007F0082" w:rsidRPr="0013413A">
        <w:rPr>
          <w:rFonts w:asciiTheme="minorHAnsi" w:hAnsiTheme="minorHAnsi"/>
          <w:sz w:val="20"/>
          <w:szCs w:val="20"/>
        </w:rPr>
        <w:t xml:space="preserve"> do Pełnomocnika Zamawiającego,</w:t>
      </w:r>
      <w:r w:rsidRPr="0013413A">
        <w:rPr>
          <w:rFonts w:asciiTheme="minorHAnsi" w:hAnsiTheme="minorHAnsi"/>
          <w:sz w:val="20"/>
          <w:szCs w:val="20"/>
        </w:rPr>
        <w:t xml:space="preserve"> dotyczących przedmiotowego postępowania wraz z odpowiedziami</w:t>
      </w:r>
      <w:r w:rsidR="002460C9" w:rsidRPr="0013413A">
        <w:rPr>
          <w:rFonts w:asciiTheme="minorHAnsi" w:hAnsiTheme="minorHAnsi"/>
          <w:sz w:val="20"/>
          <w:szCs w:val="20"/>
        </w:rPr>
        <w:t>, w celu wyjaśnienia wąt</w:t>
      </w:r>
      <w:r w:rsidR="005D5E68" w:rsidRPr="0013413A">
        <w:rPr>
          <w:rFonts w:asciiTheme="minorHAnsi" w:hAnsiTheme="minorHAnsi"/>
          <w:sz w:val="20"/>
          <w:szCs w:val="20"/>
        </w:rPr>
        <w:t>pliwości dotyczących ogłoszenia,</w:t>
      </w:r>
      <w:r w:rsidR="004E705E" w:rsidRPr="0013413A">
        <w:rPr>
          <w:rFonts w:asciiTheme="minorHAnsi" w:hAnsiTheme="minorHAnsi"/>
          <w:sz w:val="20"/>
          <w:szCs w:val="20"/>
        </w:rPr>
        <w:t xml:space="preserve"> nr ogłoszenia </w:t>
      </w:r>
      <w:r w:rsidR="002B36BD" w:rsidRPr="0013413A">
        <w:rPr>
          <w:rFonts w:asciiTheme="minorHAnsi" w:hAnsiTheme="minorHAnsi"/>
          <w:sz w:val="20"/>
          <w:szCs w:val="20"/>
        </w:rPr>
        <w:t>L-</w:t>
      </w:r>
      <w:r w:rsidR="0013413A" w:rsidRPr="0013413A">
        <w:rPr>
          <w:rFonts w:asciiTheme="minorHAnsi" w:hAnsiTheme="minorHAnsi"/>
          <w:sz w:val="20"/>
          <w:szCs w:val="20"/>
        </w:rPr>
        <w:t>227</w:t>
      </w:r>
      <w:r w:rsidR="00A642A2" w:rsidRPr="0013413A">
        <w:rPr>
          <w:rFonts w:asciiTheme="minorHAnsi" w:hAnsiTheme="minorHAnsi"/>
          <w:sz w:val="20"/>
          <w:szCs w:val="20"/>
        </w:rPr>
        <w:t>-2017</w:t>
      </w:r>
      <w:r w:rsidR="007573C5" w:rsidRPr="0013413A">
        <w:rPr>
          <w:rFonts w:asciiTheme="minorHAnsi" w:hAnsiTheme="minorHAnsi"/>
          <w:sz w:val="20"/>
          <w:szCs w:val="20"/>
        </w:rPr>
        <w:t>.</w:t>
      </w:r>
    </w:p>
    <w:p w:rsidR="00FD7A06" w:rsidRPr="0013413A" w:rsidRDefault="00FD7A06" w:rsidP="008D6025">
      <w:pPr>
        <w:jc w:val="both"/>
        <w:rPr>
          <w:rFonts w:asciiTheme="minorHAnsi" w:hAnsiTheme="minorHAnsi"/>
          <w:sz w:val="20"/>
          <w:szCs w:val="20"/>
        </w:rPr>
      </w:pPr>
    </w:p>
    <w:p w:rsidR="0013413A" w:rsidRPr="0013413A" w:rsidRDefault="0013413A" w:rsidP="0013413A">
      <w:pPr>
        <w:rPr>
          <w:rFonts w:asciiTheme="minorHAnsi" w:hAnsiTheme="minorHAnsi"/>
          <w:color w:val="191919"/>
          <w:sz w:val="20"/>
          <w:szCs w:val="20"/>
        </w:rPr>
      </w:pPr>
      <w:r w:rsidRPr="009D58D6">
        <w:rPr>
          <w:rFonts w:asciiTheme="minorHAnsi" w:hAnsiTheme="minorHAnsi"/>
          <w:b/>
          <w:color w:val="191919"/>
          <w:sz w:val="20"/>
          <w:szCs w:val="20"/>
        </w:rPr>
        <w:t>Pytanie 1</w:t>
      </w:r>
      <w:r w:rsidRPr="0013413A">
        <w:rPr>
          <w:rFonts w:asciiTheme="minorHAnsi" w:hAnsiTheme="minorHAnsi"/>
          <w:color w:val="191919"/>
          <w:sz w:val="20"/>
          <w:szCs w:val="20"/>
        </w:rPr>
        <w:t xml:space="preserve"> – Projekt umowy §</w:t>
      </w:r>
      <w:r>
        <w:rPr>
          <w:rFonts w:asciiTheme="minorHAnsi" w:hAnsiTheme="minorHAnsi"/>
          <w:color w:val="191919"/>
          <w:sz w:val="20"/>
          <w:szCs w:val="20"/>
        </w:rPr>
        <w:t xml:space="preserve"> </w:t>
      </w:r>
      <w:r w:rsidR="001203C4">
        <w:rPr>
          <w:rFonts w:asciiTheme="minorHAnsi" w:hAnsiTheme="minorHAnsi"/>
          <w:color w:val="191919"/>
          <w:sz w:val="20"/>
          <w:szCs w:val="20"/>
        </w:rPr>
        <w:t xml:space="preserve">2 </w:t>
      </w:r>
      <w:r w:rsidRPr="0013413A">
        <w:rPr>
          <w:rFonts w:asciiTheme="minorHAnsi" w:hAnsiTheme="minorHAnsi"/>
          <w:color w:val="191919"/>
          <w:sz w:val="20"/>
          <w:szCs w:val="20"/>
        </w:rPr>
        <w:t>ust. 3 lit c)</w:t>
      </w:r>
    </w:p>
    <w:p w:rsidR="0013413A" w:rsidRDefault="0013413A" w:rsidP="0013413A">
      <w:pPr>
        <w:jc w:val="both"/>
        <w:rPr>
          <w:rFonts w:asciiTheme="minorHAnsi" w:hAnsiTheme="minorHAnsi"/>
          <w:color w:val="191919"/>
          <w:sz w:val="20"/>
          <w:szCs w:val="20"/>
        </w:rPr>
      </w:pPr>
      <w:r w:rsidRPr="0013413A">
        <w:rPr>
          <w:rFonts w:asciiTheme="minorHAnsi" w:hAnsiTheme="minorHAnsi"/>
          <w:color w:val="191919"/>
          <w:sz w:val="20"/>
          <w:szCs w:val="20"/>
        </w:rPr>
        <w:t>Wykonawca informuje, że wszystkie</w:t>
      </w:r>
      <w:r w:rsidR="001203C4">
        <w:rPr>
          <w:rFonts w:asciiTheme="minorHAnsi" w:hAnsiTheme="minorHAnsi"/>
          <w:color w:val="191919"/>
          <w:sz w:val="20"/>
          <w:szCs w:val="20"/>
        </w:rPr>
        <w:t xml:space="preserve"> dane pomiarowo- rozliczeniowe w zakresie sprzedaży energii</w:t>
      </w:r>
      <w:r w:rsidRPr="0013413A">
        <w:rPr>
          <w:rFonts w:asciiTheme="minorHAnsi" w:hAnsiTheme="minorHAnsi"/>
          <w:color w:val="191919"/>
          <w:sz w:val="20"/>
          <w:szCs w:val="20"/>
        </w:rPr>
        <w:t xml:space="preserve"> elektrycznej znajdować się będą na fakturach wystawianych przez Wykonawcę, zgodnie z powszechnie obowiązującymi przepisami prawa. Sporządzanie </w:t>
      </w:r>
      <w:r w:rsidR="001203C4">
        <w:rPr>
          <w:rFonts w:asciiTheme="minorHAnsi" w:hAnsiTheme="minorHAnsi"/>
          <w:color w:val="191919"/>
          <w:sz w:val="20"/>
          <w:szCs w:val="20"/>
        </w:rPr>
        <w:t>na każde wezwanie Zamawiającego</w:t>
      </w:r>
      <w:r w:rsidRPr="0013413A">
        <w:rPr>
          <w:rFonts w:asciiTheme="minorHAnsi" w:hAnsiTheme="minorHAnsi"/>
          <w:color w:val="191919"/>
          <w:sz w:val="20"/>
          <w:szCs w:val="20"/>
        </w:rPr>
        <w:t xml:space="preserve"> dodatkowych zestawień, o których mowa w przedmiotowym zapisie wiąże się z wykonaniem dodatkowych czynności i powinno zostać osobno wycenione. Wobec powyższego wnosimy o usunięcie przedmiotowego zapisu w całości.</w:t>
      </w:r>
    </w:p>
    <w:p w:rsidR="0013413A" w:rsidRPr="009D58D6" w:rsidRDefault="0013413A" w:rsidP="0013413A">
      <w:pPr>
        <w:rPr>
          <w:rFonts w:asciiTheme="minorHAnsi" w:hAnsiTheme="minorHAnsi"/>
          <w:b/>
          <w:color w:val="191919"/>
          <w:sz w:val="20"/>
          <w:szCs w:val="20"/>
        </w:rPr>
      </w:pPr>
      <w:r w:rsidRPr="009D58D6">
        <w:rPr>
          <w:rFonts w:asciiTheme="minorHAnsi" w:hAnsiTheme="minorHAnsi"/>
          <w:b/>
          <w:color w:val="191919"/>
          <w:sz w:val="20"/>
          <w:szCs w:val="20"/>
        </w:rPr>
        <w:t>Odpowiedź 1</w:t>
      </w:r>
    </w:p>
    <w:p w:rsidR="0013413A" w:rsidRPr="0013413A" w:rsidRDefault="0013413A" w:rsidP="009D58D6">
      <w:pPr>
        <w:jc w:val="both"/>
        <w:rPr>
          <w:rFonts w:asciiTheme="minorHAnsi" w:hAnsiTheme="minorHAnsi"/>
          <w:color w:val="191919"/>
          <w:sz w:val="20"/>
          <w:szCs w:val="20"/>
        </w:rPr>
      </w:pPr>
      <w:r>
        <w:rPr>
          <w:rFonts w:asciiTheme="minorHAnsi" w:hAnsiTheme="minorHAnsi"/>
          <w:color w:val="191919"/>
          <w:sz w:val="20"/>
          <w:szCs w:val="20"/>
        </w:rPr>
        <w:t xml:space="preserve">Pełnomocnik Zamawiającego informuje, że Zamawiający nie wyraża zgody na usunięcie </w:t>
      </w:r>
      <w:r w:rsidRPr="0013413A">
        <w:rPr>
          <w:rFonts w:asciiTheme="minorHAnsi" w:hAnsiTheme="minorHAnsi"/>
          <w:color w:val="191919"/>
          <w:sz w:val="20"/>
          <w:szCs w:val="20"/>
        </w:rPr>
        <w:t>§</w:t>
      </w:r>
      <w:r>
        <w:rPr>
          <w:rFonts w:asciiTheme="minorHAnsi" w:hAnsiTheme="minorHAnsi"/>
          <w:color w:val="191919"/>
          <w:sz w:val="20"/>
          <w:szCs w:val="20"/>
        </w:rPr>
        <w:t xml:space="preserve"> </w:t>
      </w:r>
      <w:r w:rsidRPr="0013413A">
        <w:rPr>
          <w:rFonts w:asciiTheme="minorHAnsi" w:hAnsiTheme="minorHAnsi"/>
          <w:color w:val="191919"/>
          <w:sz w:val="20"/>
          <w:szCs w:val="20"/>
        </w:rPr>
        <w:t>2  ust. 3 lit c)</w:t>
      </w:r>
      <w:r>
        <w:rPr>
          <w:rFonts w:asciiTheme="minorHAnsi" w:hAnsiTheme="minorHAnsi"/>
          <w:color w:val="191919"/>
          <w:sz w:val="20"/>
          <w:szCs w:val="20"/>
        </w:rPr>
        <w:t xml:space="preserve"> Projektu umowy. Zamawiający właśnie z otrzymywanych faktur będzie czerpał wiedzę dotyczącą zużycia energii elektrycznej, jednak jeśli np. faktury nie będą wystawiane zgodnie z okresem rozliczeniowym stosowanym przez OSD lub zużycia przedstawione na fakturach będą</w:t>
      </w:r>
      <w:r w:rsidR="000E53E0">
        <w:rPr>
          <w:rFonts w:asciiTheme="minorHAnsi" w:hAnsiTheme="minorHAnsi"/>
          <w:color w:val="191919"/>
          <w:sz w:val="20"/>
          <w:szCs w:val="20"/>
        </w:rPr>
        <w:t xml:space="preserve"> budziły wątpliwości</w:t>
      </w:r>
      <w:r>
        <w:rPr>
          <w:rFonts w:asciiTheme="minorHAnsi" w:hAnsiTheme="minorHAnsi"/>
          <w:color w:val="191919"/>
          <w:sz w:val="20"/>
          <w:szCs w:val="20"/>
        </w:rPr>
        <w:t xml:space="preserve"> Zamawiającego, z</w:t>
      </w:r>
      <w:r w:rsidR="009D58D6">
        <w:rPr>
          <w:rFonts w:asciiTheme="minorHAnsi" w:hAnsiTheme="minorHAnsi"/>
          <w:color w:val="191919"/>
          <w:sz w:val="20"/>
          <w:szCs w:val="20"/>
        </w:rPr>
        <w:t>w</w:t>
      </w:r>
      <w:r>
        <w:rPr>
          <w:rFonts w:asciiTheme="minorHAnsi" w:hAnsiTheme="minorHAnsi"/>
          <w:color w:val="191919"/>
          <w:sz w:val="20"/>
          <w:szCs w:val="20"/>
        </w:rPr>
        <w:t>róci się on do Wykonawcy o udostępnienie danych pomiarowo – rozliczeniowych</w:t>
      </w:r>
      <w:r w:rsidR="009D58D6">
        <w:rPr>
          <w:rFonts w:asciiTheme="minorHAnsi" w:hAnsiTheme="minorHAnsi"/>
          <w:color w:val="191919"/>
          <w:sz w:val="20"/>
          <w:szCs w:val="20"/>
        </w:rPr>
        <w:t xml:space="preserve"> otrzymywanych od OSD. </w:t>
      </w:r>
    </w:p>
    <w:p w:rsidR="0013413A" w:rsidRPr="0013413A" w:rsidRDefault="0013413A" w:rsidP="0013413A">
      <w:pPr>
        <w:spacing w:line="276" w:lineRule="auto"/>
        <w:rPr>
          <w:rFonts w:asciiTheme="minorHAnsi" w:hAnsiTheme="minorHAnsi"/>
          <w:b/>
          <w:color w:val="191919"/>
          <w:sz w:val="20"/>
          <w:szCs w:val="20"/>
        </w:rPr>
      </w:pPr>
    </w:p>
    <w:p w:rsidR="0013413A" w:rsidRPr="0013413A" w:rsidRDefault="0013413A" w:rsidP="009D58D6">
      <w:pPr>
        <w:jc w:val="both"/>
        <w:rPr>
          <w:rFonts w:asciiTheme="minorHAnsi" w:hAnsiTheme="minorHAnsi" w:cs="Arial"/>
          <w:color w:val="000000" w:themeColor="text1"/>
          <w:sz w:val="20"/>
          <w:szCs w:val="20"/>
          <w:u w:val="single"/>
        </w:rPr>
      </w:pPr>
      <w:r w:rsidRPr="009D58D6">
        <w:rPr>
          <w:rFonts w:asciiTheme="minorHAnsi" w:hAnsiTheme="minorHAnsi" w:cs="Arial"/>
          <w:b/>
          <w:color w:val="000000" w:themeColor="text1"/>
          <w:sz w:val="20"/>
          <w:szCs w:val="20"/>
        </w:rPr>
        <w:t>Pytanie 2</w:t>
      </w:r>
      <w:r w:rsidRPr="0013413A">
        <w:rPr>
          <w:rFonts w:asciiTheme="minorHAnsi" w:hAnsiTheme="minorHAnsi" w:cs="Arial"/>
          <w:b/>
          <w:color w:val="000000" w:themeColor="text1"/>
          <w:sz w:val="20"/>
          <w:szCs w:val="20"/>
        </w:rPr>
        <w:t xml:space="preserve"> </w:t>
      </w:r>
      <w:r w:rsidRPr="0013413A">
        <w:rPr>
          <w:rFonts w:asciiTheme="minorHAnsi" w:hAnsiTheme="minorHAnsi" w:cs="Arial"/>
          <w:color w:val="000000" w:themeColor="text1"/>
          <w:sz w:val="20"/>
          <w:szCs w:val="20"/>
        </w:rPr>
        <w:t>– Projekt umowy §2 ust. 6 lit a</w:t>
      </w:r>
      <w:r w:rsidRPr="0013413A">
        <w:rPr>
          <w:rFonts w:asciiTheme="minorHAnsi" w:hAnsiTheme="minorHAnsi" w:cs="Arial"/>
          <w:color w:val="000000" w:themeColor="text1"/>
          <w:sz w:val="20"/>
          <w:szCs w:val="20"/>
          <w:u w:val="single"/>
        </w:rPr>
        <w:t>)</w:t>
      </w:r>
    </w:p>
    <w:p w:rsidR="0013413A" w:rsidRDefault="0013413A" w:rsidP="009D58D6">
      <w:pPr>
        <w:jc w:val="both"/>
        <w:rPr>
          <w:rFonts w:asciiTheme="minorHAnsi" w:hAnsiTheme="minorHAnsi" w:cs="Arial"/>
          <w:color w:val="000000" w:themeColor="text1"/>
          <w:sz w:val="20"/>
          <w:szCs w:val="20"/>
        </w:rPr>
      </w:pPr>
      <w:r w:rsidRPr="0013413A">
        <w:rPr>
          <w:rFonts w:asciiTheme="minorHAnsi" w:hAnsiTheme="minorHAnsi" w:cs="Arial"/>
          <w:color w:val="000000" w:themeColor="text1"/>
          <w:sz w:val="20"/>
          <w:szCs w:val="20"/>
        </w:rPr>
        <w:t>Wykonawca nie ma dostępu do układów pomiarowo – rozliczeniowych, zapis dotyczy świadczenia usługi dystrybucji energii elektrycznej przez Operatora Systemu Dystrybucyjnego a nie Sprzedawcy energii elektrycznej (Wykonawcy) i  związku z powyższym w tym zakresie powinien zostać wykreślony.</w:t>
      </w:r>
    </w:p>
    <w:p w:rsidR="009D58D6" w:rsidRPr="009D58D6" w:rsidRDefault="009D58D6" w:rsidP="009D58D6">
      <w:pPr>
        <w:jc w:val="both"/>
        <w:rPr>
          <w:rFonts w:asciiTheme="minorHAnsi" w:hAnsiTheme="minorHAnsi" w:cs="Arial"/>
          <w:b/>
          <w:color w:val="000000" w:themeColor="text1"/>
          <w:sz w:val="20"/>
          <w:szCs w:val="20"/>
        </w:rPr>
      </w:pPr>
      <w:r w:rsidRPr="009D58D6">
        <w:rPr>
          <w:rFonts w:asciiTheme="minorHAnsi" w:hAnsiTheme="minorHAnsi" w:cs="Arial"/>
          <w:b/>
          <w:color w:val="000000" w:themeColor="text1"/>
          <w:sz w:val="20"/>
          <w:szCs w:val="20"/>
        </w:rPr>
        <w:t>Odpowiedź 2</w:t>
      </w:r>
    </w:p>
    <w:p w:rsidR="009D58D6" w:rsidRDefault="009D58D6" w:rsidP="009D58D6">
      <w:pPr>
        <w:jc w:val="both"/>
        <w:rPr>
          <w:rFonts w:asciiTheme="minorHAnsi" w:hAnsiTheme="minorHAnsi" w:cs="Arial"/>
          <w:color w:val="000000" w:themeColor="text1"/>
          <w:sz w:val="20"/>
          <w:szCs w:val="20"/>
        </w:rPr>
      </w:pPr>
      <w:r>
        <w:rPr>
          <w:rFonts w:asciiTheme="minorHAnsi" w:hAnsiTheme="minorHAnsi"/>
          <w:color w:val="191919"/>
          <w:sz w:val="20"/>
          <w:szCs w:val="20"/>
        </w:rPr>
        <w:t xml:space="preserve">Pełnomocnik Zamawiającego informuje, że Zamawiający nie wyraża zgody na usunięcie </w:t>
      </w:r>
      <w:r w:rsidRPr="0013413A">
        <w:rPr>
          <w:rFonts w:asciiTheme="minorHAnsi" w:hAnsiTheme="minorHAnsi" w:cs="Arial"/>
          <w:color w:val="000000" w:themeColor="text1"/>
          <w:sz w:val="20"/>
          <w:szCs w:val="20"/>
        </w:rPr>
        <w:t>§2 ust. 6 lit a</w:t>
      </w:r>
      <w:r w:rsidRPr="0013413A">
        <w:rPr>
          <w:rFonts w:asciiTheme="minorHAnsi" w:hAnsiTheme="minorHAnsi" w:cs="Arial"/>
          <w:color w:val="000000" w:themeColor="text1"/>
          <w:sz w:val="20"/>
          <w:szCs w:val="20"/>
          <w:u w:val="single"/>
        </w:rPr>
        <w:t>)</w:t>
      </w:r>
      <w:r>
        <w:rPr>
          <w:rFonts w:asciiTheme="minorHAnsi" w:hAnsiTheme="minorHAnsi" w:cs="Arial"/>
          <w:color w:val="000000" w:themeColor="text1"/>
          <w:sz w:val="20"/>
          <w:szCs w:val="20"/>
          <w:u w:val="single"/>
        </w:rPr>
        <w:t xml:space="preserve"> </w:t>
      </w:r>
      <w:r>
        <w:rPr>
          <w:rFonts w:asciiTheme="minorHAnsi" w:hAnsiTheme="minorHAnsi"/>
          <w:color w:val="191919"/>
          <w:sz w:val="20"/>
          <w:szCs w:val="20"/>
        </w:rPr>
        <w:t>Projektu umowy.</w:t>
      </w:r>
    </w:p>
    <w:p w:rsidR="0013413A" w:rsidRPr="0013413A" w:rsidRDefault="0013413A" w:rsidP="009D58D6">
      <w:pPr>
        <w:jc w:val="both"/>
        <w:rPr>
          <w:rFonts w:asciiTheme="minorHAnsi" w:hAnsiTheme="minorHAnsi" w:cs="Arial"/>
          <w:color w:val="FF0000"/>
          <w:sz w:val="20"/>
          <w:szCs w:val="20"/>
        </w:rPr>
      </w:pPr>
    </w:p>
    <w:p w:rsidR="0013413A" w:rsidRPr="0013413A" w:rsidRDefault="0013413A" w:rsidP="009D58D6">
      <w:pPr>
        <w:jc w:val="both"/>
        <w:rPr>
          <w:rFonts w:asciiTheme="minorHAnsi" w:hAnsiTheme="minorHAnsi" w:cs="Arial"/>
          <w:color w:val="000000" w:themeColor="text1"/>
          <w:sz w:val="20"/>
          <w:szCs w:val="20"/>
          <w:u w:val="single"/>
        </w:rPr>
      </w:pPr>
      <w:r w:rsidRPr="009D58D6">
        <w:rPr>
          <w:rFonts w:asciiTheme="minorHAnsi" w:hAnsiTheme="minorHAnsi" w:cs="Arial"/>
          <w:b/>
          <w:color w:val="000000" w:themeColor="text1"/>
          <w:sz w:val="20"/>
          <w:szCs w:val="20"/>
        </w:rPr>
        <w:t>Pytanie 3</w:t>
      </w:r>
      <w:r w:rsidRPr="0013413A">
        <w:rPr>
          <w:rFonts w:asciiTheme="minorHAnsi" w:hAnsiTheme="minorHAnsi" w:cs="Arial"/>
          <w:b/>
          <w:color w:val="000000" w:themeColor="text1"/>
          <w:sz w:val="20"/>
          <w:szCs w:val="20"/>
        </w:rPr>
        <w:t xml:space="preserve"> </w:t>
      </w:r>
      <w:r w:rsidRPr="0013413A">
        <w:rPr>
          <w:rFonts w:asciiTheme="minorHAnsi" w:hAnsiTheme="minorHAnsi" w:cs="Arial"/>
          <w:color w:val="000000" w:themeColor="text1"/>
          <w:sz w:val="20"/>
          <w:szCs w:val="20"/>
        </w:rPr>
        <w:t>– Projekt umowy §6 ust. 3 - 6</w:t>
      </w:r>
    </w:p>
    <w:p w:rsidR="0013413A" w:rsidRDefault="0013413A" w:rsidP="009D58D6">
      <w:pPr>
        <w:jc w:val="both"/>
        <w:rPr>
          <w:rFonts w:asciiTheme="minorHAnsi" w:hAnsiTheme="minorHAnsi" w:cs="Arial"/>
          <w:color w:val="000000" w:themeColor="text1"/>
          <w:sz w:val="20"/>
          <w:szCs w:val="20"/>
        </w:rPr>
      </w:pPr>
      <w:r w:rsidRPr="0013413A">
        <w:rPr>
          <w:rFonts w:asciiTheme="minorHAnsi" w:hAnsiTheme="minorHAnsi" w:cs="Arial"/>
          <w:color w:val="000000" w:themeColor="text1"/>
          <w:sz w:val="20"/>
          <w:szCs w:val="20"/>
        </w:rPr>
        <w:t>Wykonawca informuje, iż FV korygujące wystawiane są na podstawie skorygowanych danych pomiarowo – rozliczeniowych, udostępnionych Wykonawcy przez OSD. Wykonawca nie dokonuje przeliczeń do faktur korygujących w sposób wskazy w ust. od 3 do 6. Prosimy o modyfikację zapisów lub ich wykreślenie.</w:t>
      </w:r>
    </w:p>
    <w:p w:rsidR="009D58D6" w:rsidRPr="009D58D6" w:rsidRDefault="009D58D6" w:rsidP="009D58D6">
      <w:pPr>
        <w:jc w:val="both"/>
        <w:rPr>
          <w:rFonts w:asciiTheme="minorHAnsi" w:hAnsiTheme="minorHAnsi" w:cs="Arial"/>
          <w:b/>
          <w:color w:val="000000" w:themeColor="text1"/>
          <w:sz w:val="20"/>
          <w:szCs w:val="20"/>
        </w:rPr>
      </w:pPr>
      <w:r w:rsidRPr="009D58D6">
        <w:rPr>
          <w:rFonts w:asciiTheme="minorHAnsi" w:hAnsiTheme="minorHAnsi" w:cs="Arial"/>
          <w:b/>
          <w:color w:val="000000" w:themeColor="text1"/>
          <w:sz w:val="20"/>
          <w:szCs w:val="20"/>
        </w:rPr>
        <w:t>Odpowiedź 3</w:t>
      </w:r>
    </w:p>
    <w:p w:rsidR="00E83F32" w:rsidRDefault="00E83F32" w:rsidP="00E83F32">
      <w:pPr>
        <w:jc w:val="both"/>
        <w:rPr>
          <w:rFonts w:asciiTheme="minorHAnsi" w:hAnsiTheme="minorHAnsi"/>
          <w:color w:val="000000"/>
          <w:sz w:val="20"/>
          <w:szCs w:val="20"/>
        </w:rPr>
      </w:pPr>
      <w:r w:rsidRPr="008D6025">
        <w:rPr>
          <w:rFonts w:asciiTheme="minorHAnsi" w:hAnsiTheme="minorHAnsi"/>
          <w:color w:val="000000"/>
          <w:sz w:val="20"/>
          <w:szCs w:val="20"/>
        </w:rPr>
        <w:t>Pełnomocnik Zamawiającego informuje, że zdaje sobie sprawę, iż Wykonawca wystaw</w:t>
      </w:r>
      <w:r>
        <w:rPr>
          <w:rFonts w:asciiTheme="minorHAnsi" w:hAnsiTheme="minorHAnsi"/>
          <w:color w:val="000000"/>
          <w:sz w:val="20"/>
          <w:szCs w:val="20"/>
        </w:rPr>
        <w:t>i</w:t>
      </w:r>
      <w:r w:rsidRPr="008D6025">
        <w:rPr>
          <w:rFonts w:asciiTheme="minorHAnsi" w:hAnsiTheme="minorHAnsi"/>
          <w:color w:val="000000"/>
          <w:sz w:val="20"/>
          <w:szCs w:val="20"/>
        </w:rPr>
        <w:t xml:space="preserve">a korekty faktur na podstawie </w:t>
      </w:r>
      <w:r>
        <w:rPr>
          <w:rFonts w:asciiTheme="minorHAnsi" w:hAnsiTheme="minorHAnsi"/>
          <w:color w:val="000000"/>
          <w:sz w:val="20"/>
          <w:szCs w:val="20"/>
        </w:rPr>
        <w:t xml:space="preserve">skorygowanych </w:t>
      </w:r>
      <w:r w:rsidRPr="008D6025">
        <w:rPr>
          <w:rFonts w:asciiTheme="minorHAnsi" w:hAnsiTheme="minorHAnsi"/>
          <w:color w:val="000000"/>
          <w:sz w:val="20"/>
          <w:szCs w:val="20"/>
        </w:rPr>
        <w:t xml:space="preserve">danych pomiarowo – rozliczeniowych udostępnionych przez OSD. Zapisy § 6 ust. 3,4,5,6 wynikają z </w:t>
      </w:r>
      <w:r w:rsidRPr="008D6025">
        <w:rPr>
          <w:rFonts w:asciiTheme="minorHAnsi" w:hAnsiTheme="minorHAnsi"/>
          <w:i/>
          <w:color w:val="000000"/>
          <w:sz w:val="20"/>
          <w:szCs w:val="20"/>
        </w:rPr>
        <w:t>§ 37 i 38</w:t>
      </w:r>
      <w:r w:rsidRPr="008D6025">
        <w:rPr>
          <w:rFonts w:asciiTheme="minorHAnsi" w:hAnsiTheme="minorHAnsi"/>
          <w:i/>
          <w:sz w:val="20"/>
          <w:szCs w:val="20"/>
        </w:rPr>
        <w:t xml:space="preserve"> </w:t>
      </w:r>
      <w:r w:rsidRPr="008D6025">
        <w:rPr>
          <w:rFonts w:asciiTheme="minorHAnsi" w:hAnsiTheme="minorHAnsi" w:cs="UniversPro-Bold"/>
          <w:bCs/>
          <w:i/>
          <w:sz w:val="20"/>
          <w:szCs w:val="20"/>
        </w:rPr>
        <w:t>Rozporządzenia Ministra Gospodarki</w:t>
      </w:r>
      <w:r w:rsidRPr="008D6025">
        <w:rPr>
          <w:rFonts w:asciiTheme="minorHAnsi" w:hAnsiTheme="minorHAnsi" w:cs="UniversPro-Bold"/>
          <w:b/>
          <w:bCs/>
          <w:i/>
          <w:sz w:val="20"/>
          <w:szCs w:val="20"/>
        </w:rPr>
        <w:t xml:space="preserve"> </w:t>
      </w:r>
      <w:r w:rsidRPr="008D6025">
        <w:rPr>
          <w:rFonts w:asciiTheme="minorHAnsi" w:hAnsiTheme="minorHAnsi" w:cs="UniversPro-Roman"/>
          <w:i/>
          <w:sz w:val="20"/>
          <w:szCs w:val="20"/>
        </w:rPr>
        <w:t xml:space="preserve">z dnia 18 sierpnia 2011 r. (Dz. U.  2013 poz. 1200) </w:t>
      </w:r>
      <w:r w:rsidRPr="008D6025">
        <w:rPr>
          <w:rFonts w:asciiTheme="minorHAnsi" w:hAnsiTheme="minorHAnsi" w:cs="UniversPro-Bold"/>
          <w:bCs/>
          <w:i/>
          <w:sz w:val="20"/>
          <w:szCs w:val="20"/>
        </w:rPr>
        <w:t>w sprawie szczegółowych zasad kształtowania i kalkulacji taryf oraz rozliczeń w obrocie energią elektryczną</w:t>
      </w:r>
      <w:r w:rsidRPr="008D6025">
        <w:rPr>
          <w:rFonts w:asciiTheme="minorHAnsi" w:hAnsiTheme="minorHAnsi" w:cs="UniversPro-Bold"/>
          <w:bCs/>
          <w:sz w:val="20"/>
          <w:szCs w:val="20"/>
        </w:rPr>
        <w:t>.</w:t>
      </w:r>
      <w:r w:rsidRPr="008D6025">
        <w:rPr>
          <w:rFonts w:asciiTheme="minorHAnsi" w:hAnsiTheme="minorHAnsi"/>
          <w:color w:val="000000"/>
          <w:sz w:val="20"/>
          <w:szCs w:val="20"/>
        </w:rPr>
        <w:t xml:space="preserve"> Zamawiający nie wymaga od Wykonawcy, aby we wskazany w § 6 sposób dokonywał wyliczeń, a wskazuje jedynie w jaki sposób wg wspomnianego Rozporządzenia powinny być korygowane dane na podstawie, których będą wystawiane faktury – korekty.</w:t>
      </w:r>
    </w:p>
    <w:p w:rsidR="00E83F32" w:rsidRPr="008D6025" w:rsidRDefault="00E83F32" w:rsidP="00E83F32">
      <w:pPr>
        <w:jc w:val="both"/>
        <w:rPr>
          <w:rFonts w:asciiTheme="minorHAnsi" w:hAnsiTheme="minorHAnsi"/>
          <w:color w:val="000000"/>
          <w:sz w:val="20"/>
          <w:szCs w:val="20"/>
        </w:rPr>
      </w:pPr>
      <w:r>
        <w:rPr>
          <w:rFonts w:asciiTheme="minorHAnsi" w:hAnsiTheme="minorHAnsi"/>
          <w:color w:val="000000"/>
          <w:sz w:val="20"/>
          <w:szCs w:val="20"/>
        </w:rPr>
        <w:t xml:space="preserve">Zapis </w:t>
      </w:r>
      <w:r w:rsidRPr="0013413A">
        <w:rPr>
          <w:rFonts w:asciiTheme="minorHAnsi" w:hAnsiTheme="minorHAnsi" w:cs="Arial"/>
          <w:color w:val="000000" w:themeColor="text1"/>
          <w:sz w:val="20"/>
          <w:szCs w:val="20"/>
        </w:rPr>
        <w:t xml:space="preserve">§6 ust. 3 </w:t>
      </w:r>
      <w:r>
        <w:rPr>
          <w:rFonts w:asciiTheme="minorHAnsi" w:hAnsiTheme="minorHAnsi" w:cs="Arial"/>
          <w:color w:val="000000" w:themeColor="text1"/>
          <w:sz w:val="20"/>
          <w:szCs w:val="20"/>
        </w:rPr>
        <w:t>–</w:t>
      </w:r>
      <w:r w:rsidRPr="0013413A">
        <w:rPr>
          <w:rFonts w:asciiTheme="minorHAnsi" w:hAnsiTheme="minorHAnsi" w:cs="Arial"/>
          <w:color w:val="000000" w:themeColor="text1"/>
          <w:sz w:val="20"/>
          <w:szCs w:val="20"/>
        </w:rPr>
        <w:t xml:space="preserve"> 6</w:t>
      </w:r>
      <w:r>
        <w:rPr>
          <w:rFonts w:asciiTheme="minorHAnsi" w:hAnsiTheme="minorHAnsi" w:cs="Arial"/>
          <w:color w:val="000000" w:themeColor="text1"/>
          <w:sz w:val="20"/>
          <w:szCs w:val="20"/>
        </w:rPr>
        <w:t xml:space="preserve"> Projektu umowy pozostaje bez zmian. </w:t>
      </w:r>
    </w:p>
    <w:p w:rsidR="0013413A" w:rsidRPr="0013413A" w:rsidRDefault="0013413A" w:rsidP="009D58D6">
      <w:pPr>
        <w:ind w:left="-851" w:firstLine="851"/>
        <w:jc w:val="both"/>
        <w:rPr>
          <w:rFonts w:asciiTheme="minorHAnsi" w:hAnsiTheme="minorHAnsi"/>
          <w:color w:val="FF0000"/>
          <w:sz w:val="20"/>
          <w:szCs w:val="20"/>
        </w:rPr>
      </w:pPr>
    </w:p>
    <w:p w:rsidR="0013413A" w:rsidRPr="0013413A" w:rsidRDefault="0013413A" w:rsidP="009D58D6">
      <w:pPr>
        <w:jc w:val="both"/>
        <w:rPr>
          <w:rFonts w:asciiTheme="minorHAnsi" w:hAnsiTheme="minorHAnsi" w:cs="Arial"/>
          <w:color w:val="000000" w:themeColor="text1"/>
          <w:sz w:val="20"/>
          <w:szCs w:val="20"/>
          <w:u w:val="single"/>
        </w:rPr>
      </w:pPr>
      <w:r w:rsidRPr="00E83F32">
        <w:rPr>
          <w:rFonts w:asciiTheme="minorHAnsi" w:hAnsiTheme="minorHAnsi" w:cs="Arial"/>
          <w:b/>
          <w:color w:val="000000" w:themeColor="text1"/>
          <w:sz w:val="20"/>
          <w:szCs w:val="20"/>
        </w:rPr>
        <w:t>Pytanie 4</w:t>
      </w:r>
      <w:r w:rsidRPr="0013413A">
        <w:rPr>
          <w:rFonts w:asciiTheme="minorHAnsi" w:hAnsiTheme="minorHAnsi" w:cs="Arial"/>
          <w:b/>
          <w:color w:val="000000" w:themeColor="text1"/>
          <w:sz w:val="20"/>
          <w:szCs w:val="20"/>
        </w:rPr>
        <w:t xml:space="preserve"> </w:t>
      </w:r>
      <w:r w:rsidRPr="0013413A">
        <w:rPr>
          <w:rFonts w:asciiTheme="minorHAnsi" w:hAnsiTheme="minorHAnsi" w:cs="Arial"/>
          <w:color w:val="000000" w:themeColor="text1"/>
          <w:sz w:val="20"/>
          <w:szCs w:val="20"/>
        </w:rPr>
        <w:t>– Projekt umowy §6 ust. 9</w:t>
      </w:r>
    </w:p>
    <w:p w:rsidR="0013413A" w:rsidRPr="0013413A" w:rsidRDefault="0013413A" w:rsidP="009D58D6">
      <w:pPr>
        <w:jc w:val="both"/>
        <w:rPr>
          <w:rFonts w:asciiTheme="minorHAnsi" w:hAnsiTheme="minorHAnsi" w:cs="Arial"/>
          <w:color w:val="000000" w:themeColor="text1"/>
          <w:sz w:val="20"/>
          <w:szCs w:val="20"/>
        </w:rPr>
      </w:pPr>
      <w:r w:rsidRPr="0013413A">
        <w:rPr>
          <w:rFonts w:asciiTheme="minorHAnsi" w:hAnsiTheme="minorHAnsi" w:cs="Arial"/>
          <w:color w:val="000000" w:themeColor="text1"/>
          <w:sz w:val="20"/>
          <w:szCs w:val="20"/>
        </w:rPr>
        <w:t>Wnosimy o wykreślenie z § 6 ust. 9 kary w wysokości 10 PLN  za każdy dzień opóźnienia</w:t>
      </w:r>
      <w:r w:rsidR="00E83F32">
        <w:rPr>
          <w:rFonts w:asciiTheme="minorHAnsi" w:hAnsiTheme="minorHAnsi" w:cs="Arial"/>
          <w:color w:val="000000" w:themeColor="text1"/>
          <w:sz w:val="20"/>
          <w:szCs w:val="20"/>
        </w:rPr>
        <w:t xml:space="preserve"> </w:t>
      </w:r>
      <w:r w:rsidRPr="0013413A">
        <w:rPr>
          <w:rFonts w:asciiTheme="minorHAnsi" w:hAnsiTheme="minorHAnsi" w:cs="Arial"/>
          <w:color w:val="000000" w:themeColor="text1"/>
          <w:sz w:val="20"/>
          <w:szCs w:val="20"/>
        </w:rPr>
        <w:t>w wystawieniu faktur za każdy punkt poboru energii  elektrycznej.</w:t>
      </w:r>
    </w:p>
    <w:p w:rsidR="0013413A" w:rsidRPr="00E83F32" w:rsidRDefault="0013413A" w:rsidP="009D58D6">
      <w:pPr>
        <w:jc w:val="both"/>
        <w:rPr>
          <w:rFonts w:asciiTheme="minorHAnsi" w:hAnsiTheme="minorHAnsi" w:cs="Arial"/>
          <w:color w:val="000000" w:themeColor="text1"/>
          <w:sz w:val="20"/>
          <w:szCs w:val="20"/>
        </w:rPr>
      </w:pPr>
      <w:r w:rsidRPr="0013413A">
        <w:rPr>
          <w:rFonts w:asciiTheme="minorHAnsi" w:hAnsiTheme="minorHAnsi" w:cs="Arial"/>
          <w:color w:val="000000" w:themeColor="text1"/>
          <w:sz w:val="20"/>
          <w:szCs w:val="20"/>
        </w:rPr>
        <w:lastRenderedPageBreak/>
        <w:t>Informujemy, iż Wykonawca nie jest w stanie wpłynąć na terminowe przekazanie danych od Operatora Systemu Dystrybucyjnego.</w:t>
      </w:r>
      <w:r w:rsidRPr="0013413A">
        <w:rPr>
          <w:rFonts w:asciiTheme="minorHAnsi" w:hAnsiTheme="minorHAnsi" w:cstheme="majorHAnsi"/>
          <w:color w:val="000000" w:themeColor="text1"/>
          <w:sz w:val="20"/>
          <w:szCs w:val="20"/>
        </w:rPr>
        <w:t xml:space="preserve"> Ponadto określona przez Zamawiającego wysokość kary umownej w wysokości 10,00 zł za każdy punkt poboru energii objęty niniejszą Umową za każdy dzień opóźnienia, zdaniem Wykonawcy może zostać uznana jako kara rażąco wygórowana, co umożliwi jej podważenie na drodze sądowej, zgodnie z art. 484 §2 Kodeksu Cywilnego.</w:t>
      </w:r>
    </w:p>
    <w:p w:rsidR="00E83F32" w:rsidRPr="00E83F32" w:rsidRDefault="00E83F32" w:rsidP="009D58D6">
      <w:pPr>
        <w:jc w:val="both"/>
        <w:rPr>
          <w:rFonts w:asciiTheme="minorHAnsi" w:hAnsiTheme="minorHAnsi" w:cstheme="majorHAnsi"/>
          <w:b/>
          <w:color w:val="000000" w:themeColor="text1"/>
          <w:sz w:val="20"/>
          <w:szCs w:val="20"/>
        </w:rPr>
      </w:pPr>
      <w:r w:rsidRPr="00E83F32">
        <w:rPr>
          <w:rFonts w:asciiTheme="minorHAnsi" w:hAnsiTheme="minorHAnsi" w:cstheme="majorHAnsi"/>
          <w:b/>
          <w:color w:val="000000" w:themeColor="text1"/>
          <w:sz w:val="20"/>
          <w:szCs w:val="20"/>
        </w:rPr>
        <w:t>Odpowiedź 4</w:t>
      </w:r>
    </w:p>
    <w:p w:rsidR="00E83F32" w:rsidRPr="008D6025" w:rsidRDefault="00E83F32" w:rsidP="00E83F32">
      <w:pPr>
        <w:jc w:val="both"/>
        <w:rPr>
          <w:rFonts w:asciiTheme="minorHAnsi" w:hAnsiTheme="minorHAnsi"/>
          <w:sz w:val="20"/>
          <w:szCs w:val="20"/>
        </w:rPr>
      </w:pPr>
      <w:r w:rsidRPr="008D6025">
        <w:rPr>
          <w:rFonts w:asciiTheme="minorHAnsi" w:hAnsiTheme="minorHAnsi" w:cs="Arial"/>
          <w:sz w:val="20"/>
          <w:szCs w:val="20"/>
        </w:rPr>
        <w:t>Pełnomocnik Zamawiającego</w:t>
      </w:r>
      <w:r w:rsidRPr="008D6025">
        <w:rPr>
          <w:rFonts w:asciiTheme="minorHAnsi" w:hAnsiTheme="minorHAnsi"/>
          <w:sz w:val="20"/>
          <w:szCs w:val="20"/>
        </w:rPr>
        <w:t xml:space="preserve"> informuje, że </w:t>
      </w:r>
      <w:r>
        <w:rPr>
          <w:rFonts w:asciiTheme="minorHAnsi" w:hAnsiTheme="minorHAnsi"/>
          <w:sz w:val="20"/>
          <w:szCs w:val="20"/>
        </w:rPr>
        <w:t xml:space="preserve">Zamawiający </w:t>
      </w:r>
      <w:r w:rsidRPr="008D6025">
        <w:rPr>
          <w:rFonts w:asciiTheme="minorHAnsi" w:hAnsiTheme="minorHAnsi"/>
          <w:sz w:val="20"/>
          <w:szCs w:val="20"/>
        </w:rPr>
        <w:t xml:space="preserve">nie wyraża zgody na modyfikację zapisu w § 6 ust. 9.  </w:t>
      </w:r>
      <w:r w:rsidRPr="008D6025">
        <w:rPr>
          <w:rFonts w:asciiTheme="minorHAnsi" w:hAnsiTheme="minorHAnsi" w:cs="Arial"/>
          <w:sz w:val="20"/>
          <w:szCs w:val="20"/>
        </w:rPr>
        <w:t>Pełnomocnik Zamawiającego</w:t>
      </w:r>
      <w:r w:rsidRPr="008D6025">
        <w:rPr>
          <w:rFonts w:asciiTheme="minorHAnsi" w:hAnsiTheme="minorHAnsi"/>
          <w:sz w:val="20"/>
          <w:szCs w:val="20"/>
        </w:rPr>
        <w:t xml:space="preserve"> pragnie dodać, że OSD ma obowiązek przekazywania danych pomiarowo-rozliczeniowych nowemu sprzedawcy energii elektrycznej, a dokumentem, który reguluje te obowiązki jest Instrukcja Ruchu i Eksploatacji Sieci Dystrybucyjnej, na którą Wykonawca może się powołać w razie nieprzestrzegania instrukcji przez OSD. Jeżeli Wykonawca pomimo starań nie otrzyma odczytów od OSD, i tym samym nie będzie mógł wystawić faktury zgodnie z terminem umownym, kara umowna nie zostanie naliczona. Wykonawca będzie jednak zobowiązany udowodnić na piśmie Zamawiającemu, iż nie mógł pozyskać danych i rzeczywiście nie wystawił faktury nie z własnej winy.</w:t>
      </w:r>
    </w:p>
    <w:p w:rsidR="0013413A" w:rsidRPr="0013413A" w:rsidRDefault="0013413A" w:rsidP="009D58D6">
      <w:pPr>
        <w:jc w:val="both"/>
        <w:rPr>
          <w:rFonts w:asciiTheme="minorHAnsi" w:hAnsiTheme="minorHAnsi" w:cs="Arial"/>
          <w:b/>
          <w:i/>
          <w:color w:val="FF0000"/>
          <w:sz w:val="20"/>
          <w:szCs w:val="20"/>
        </w:rPr>
      </w:pPr>
    </w:p>
    <w:p w:rsidR="0013413A" w:rsidRPr="0013413A" w:rsidRDefault="0013413A" w:rsidP="009D58D6">
      <w:pPr>
        <w:jc w:val="both"/>
        <w:rPr>
          <w:rFonts w:asciiTheme="minorHAnsi" w:hAnsiTheme="minorHAnsi" w:cs="Arial"/>
          <w:color w:val="000000" w:themeColor="text1"/>
          <w:sz w:val="20"/>
          <w:szCs w:val="20"/>
          <w:u w:val="single"/>
        </w:rPr>
      </w:pPr>
      <w:r w:rsidRPr="00E83F32">
        <w:rPr>
          <w:rFonts w:asciiTheme="minorHAnsi" w:hAnsiTheme="minorHAnsi" w:cs="Arial"/>
          <w:b/>
          <w:color w:val="000000" w:themeColor="text1"/>
          <w:sz w:val="20"/>
          <w:szCs w:val="20"/>
        </w:rPr>
        <w:t>Pytanie 5</w:t>
      </w:r>
      <w:r w:rsidRPr="0013413A">
        <w:rPr>
          <w:rFonts w:asciiTheme="minorHAnsi" w:hAnsiTheme="minorHAnsi" w:cs="Arial"/>
          <w:color w:val="000000" w:themeColor="text1"/>
          <w:sz w:val="20"/>
          <w:szCs w:val="20"/>
        </w:rPr>
        <w:t xml:space="preserve"> – </w:t>
      </w:r>
      <w:r w:rsidRPr="0013413A">
        <w:rPr>
          <w:rFonts w:asciiTheme="minorHAnsi" w:hAnsiTheme="minorHAnsi" w:cs="Arial"/>
          <w:color w:val="000000" w:themeColor="text1"/>
          <w:sz w:val="20"/>
          <w:szCs w:val="20"/>
          <w:u w:val="single"/>
        </w:rPr>
        <w:t>Projekt umowy §11 ust. 3</w:t>
      </w:r>
    </w:p>
    <w:p w:rsidR="0013413A" w:rsidRPr="0013413A" w:rsidRDefault="0013413A" w:rsidP="009D58D6">
      <w:pPr>
        <w:jc w:val="both"/>
        <w:rPr>
          <w:rFonts w:asciiTheme="minorHAnsi" w:hAnsiTheme="minorHAnsi" w:cs="Arial"/>
          <w:color w:val="000000" w:themeColor="text1"/>
          <w:sz w:val="20"/>
          <w:szCs w:val="20"/>
        </w:rPr>
      </w:pPr>
      <w:r w:rsidRPr="0013413A">
        <w:rPr>
          <w:rFonts w:asciiTheme="minorHAnsi" w:hAnsiTheme="minorHAnsi" w:cs="Arial"/>
          <w:color w:val="000000" w:themeColor="text1"/>
          <w:sz w:val="20"/>
          <w:szCs w:val="20"/>
        </w:rPr>
        <w:t xml:space="preserve">Informujemy, że odpowiedzialność za terminowość i prawidłowość przekazanych danych niezbędnych do przeprowadzenia procedury zmiany sprzedawcy, dotyczących poszczególnych punktów poboru energii leży wyłącznie po stronie Zamawiającego. Sprzedawca nie może ponosić odpowiedzialności za ewentualną negatywną weryfikacje zgłoszeń umowy przez OSD. </w:t>
      </w:r>
    </w:p>
    <w:p w:rsidR="008D6025" w:rsidRPr="00E83F32" w:rsidRDefault="00E83F32" w:rsidP="008D6025">
      <w:pPr>
        <w:jc w:val="both"/>
        <w:rPr>
          <w:rFonts w:asciiTheme="minorHAnsi" w:hAnsiTheme="minorHAnsi"/>
          <w:b/>
          <w:color w:val="000000"/>
          <w:sz w:val="20"/>
          <w:szCs w:val="20"/>
        </w:rPr>
      </w:pPr>
      <w:r w:rsidRPr="00E83F32">
        <w:rPr>
          <w:rFonts w:asciiTheme="minorHAnsi" w:hAnsiTheme="minorHAnsi"/>
          <w:b/>
          <w:color w:val="000000"/>
          <w:sz w:val="20"/>
          <w:szCs w:val="20"/>
        </w:rPr>
        <w:t>Odpowiedź 5</w:t>
      </w:r>
    </w:p>
    <w:p w:rsidR="00E83F32" w:rsidRPr="008D6025" w:rsidRDefault="00E83F32" w:rsidP="00E83F32">
      <w:pPr>
        <w:pStyle w:val="Akapitzlist"/>
        <w:ind w:left="0"/>
        <w:jc w:val="both"/>
        <w:rPr>
          <w:rFonts w:asciiTheme="minorHAnsi" w:hAnsiTheme="minorHAnsi" w:cs="Arial"/>
          <w:sz w:val="20"/>
          <w:szCs w:val="20"/>
        </w:rPr>
      </w:pPr>
      <w:r w:rsidRPr="008D6025">
        <w:rPr>
          <w:rFonts w:asciiTheme="minorHAnsi" w:hAnsiTheme="minorHAnsi" w:cs="Arial"/>
          <w:sz w:val="20"/>
          <w:szCs w:val="20"/>
        </w:rPr>
        <w:t>Pełnomocnik Zamawiającego</w:t>
      </w:r>
      <w:r w:rsidRPr="008D6025">
        <w:rPr>
          <w:rFonts w:asciiTheme="minorHAnsi" w:hAnsiTheme="minorHAnsi"/>
          <w:sz w:val="20"/>
          <w:szCs w:val="20"/>
        </w:rPr>
        <w:t xml:space="preserve"> informuje, że Wykonawca otrzyma od Zamawiającego załączniki do umów, w których zawarte będą dane niezbędne do skutecznego zgłoszenia zmiany sprzedawcy (dane te znajdują się w Załącznikach </w:t>
      </w:r>
      <w:r>
        <w:rPr>
          <w:rFonts w:asciiTheme="minorHAnsi" w:hAnsiTheme="minorHAnsi"/>
          <w:sz w:val="20"/>
          <w:szCs w:val="20"/>
        </w:rPr>
        <w:t>do ogłoszenia)</w:t>
      </w:r>
      <w:r w:rsidR="000E53E0">
        <w:rPr>
          <w:rFonts w:asciiTheme="minorHAnsi" w:hAnsiTheme="minorHAnsi"/>
          <w:sz w:val="20"/>
          <w:szCs w:val="20"/>
        </w:rPr>
        <w:t>.</w:t>
      </w:r>
      <w:r w:rsidRPr="008D6025">
        <w:rPr>
          <w:rFonts w:asciiTheme="minorHAnsi" w:hAnsiTheme="minorHAnsi"/>
          <w:sz w:val="20"/>
          <w:szCs w:val="20"/>
        </w:rPr>
        <w:t xml:space="preserve"> Wykonawca zobligowany jest do zgłoszenia zmiany sprzedawcy u OSD, a otrzymując od OSD ewentualne informację na temat chociażby negatywnych weryfikacji punktów poboru podczas zgłaszania, winien niezwłocznie skontaktować się z Zamawiającym w celu wyjaśnienia nieprawidłowości. Zamawiający na bieżąco będzie uzupełniał dane lub je korygował, jeśli tego będzie wymagała sytuacja. Zapis § 11 ust. 3 Projektu Umowy pozostaje bez zmian.</w:t>
      </w:r>
    </w:p>
    <w:p w:rsidR="00E83F32" w:rsidRPr="0013413A" w:rsidRDefault="00E83F32" w:rsidP="008D6025">
      <w:pPr>
        <w:jc w:val="both"/>
        <w:rPr>
          <w:rFonts w:asciiTheme="minorHAnsi" w:hAnsiTheme="minorHAnsi"/>
          <w:color w:val="000000"/>
          <w:sz w:val="20"/>
          <w:szCs w:val="20"/>
        </w:rPr>
      </w:pPr>
    </w:p>
    <w:p w:rsidR="00A642A2" w:rsidRPr="0013413A" w:rsidRDefault="00A642A2" w:rsidP="008D6025">
      <w:pPr>
        <w:ind w:firstLine="993"/>
        <w:jc w:val="both"/>
        <w:rPr>
          <w:rFonts w:asciiTheme="minorHAnsi" w:hAnsiTheme="minorHAnsi"/>
          <w:i/>
          <w:iCs/>
          <w:color w:val="000000"/>
          <w:sz w:val="20"/>
          <w:szCs w:val="20"/>
        </w:rPr>
      </w:pPr>
    </w:p>
    <w:p w:rsidR="008724EC" w:rsidRPr="0013413A" w:rsidRDefault="008724EC" w:rsidP="008D6025">
      <w:pPr>
        <w:jc w:val="both"/>
        <w:rPr>
          <w:rFonts w:asciiTheme="minorHAnsi" w:hAnsiTheme="minorHAnsi"/>
          <w:sz w:val="20"/>
          <w:szCs w:val="20"/>
        </w:rPr>
      </w:pPr>
    </w:p>
    <w:p w:rsidR="001C08BA" w:rsidRPr="0013413A" w:rsidRDefault="001C08BA" w:rsidP="008D6025">
      <w:pPr>
        <w:rPr>
          <w:rFonts w:asciiTheme="minorHAnsi" w:hAnsiTheme="minorHAnsi"/>
          <w:sz w:val="20"/>
          <w:szCs w:val="20"/>
        </w:rPr>
      </w:pPr>
    </w:p>
    <w:p w:rsidR="001C08BA" w:rsidRPr="0013413A" w:rsidRDefault="001C08BA" w:rsidP="008D6025">
      <w:pPr>
        <w:jc w:val="right"/>
        <w:rPr>
          <w:rFonts w:asciiTheme="minorHAnsi" w:hAnsiTheme="minorHAnsi"/>
          <w:sz w:val="20"/>
          <w:szCs w:val="20"/>
        </w:rPr>
      </w:pPr>
      <w:r w:rsidRPr="0013413A">
        <w:rPr>
          <w:rFonts w:asciiTheme="minorHAnsi" w:hAnsiTheme="minorHAnsi"/>
          <w:sz w:val="20"/>
          <w:szCs w:val="20"/>
        </w:rPr>
        <w:t xml:space="preserve">/-/Justyna </w:t>
      </w:r>
      <w:r w:rsidR="00822BEC" w:rsidRPr="0013413A">
        <w:rPr>
          <w:rFonts w:asciiTheme="minorHAnsi" w:hAnsiTheme="minorHAnsi"/>
          <w:sz w:val="20"/>
          <w:szCs w:val="20"/>
        </w:rPr>
        <w:t>Szepietowska</w:t>
      </w:r>
    </w:p>
    <w:p w:rsidR="001C08BA" w:rsidRPr="0013413A" w:rsidRDefault="001C08BA" w:rsidP="008D6025">
      <w:pPr>
        <w:jc w:val="right"/>
        <w:rPr>
          <w:rFonts w:asciiTheme="minorHAnsi" w:hAnsiTheme="minorHAnsi"/>
          <w:sz w:val="20"/>
          <w:szCs w:val="20"/>
        </w:rPr>
      </w:pPr>
      <w:r w:rsidRPr="0013413A">
        <w:rPr>
          <w:rFonts w:asciiTheme="minorHAnsi" w:hAnsiTheme="minorHAnsi"/>
          <w:sz w:val="20"/>
          <w:szCs w:val="20"/>
        </w:rPr>
        <w:t>Pełnomocnik Zamawiającego</w:t>
      </w:r>
    </w:p>
    <w:sectPr w:rsidR="001C08BA" w:rsidRPr="0013413A" w:rsidSect="00B072B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2093" w:rsidRDefault="006F2093" w:rsidP="00955E68">
      <w:r>
        <w:separator/>
      </w:r>
    </w:p>
  </w:endnote>
  <w:endnote w:type="continuationSeparator" w:id="0">
    <w:p w:rsidR="006F2093" w:rsidRDefault="006F2093" w:rsidP="00955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UniversPro-Bold">
    <w:panose1 w:val="00000000000000000000"/>
    <w:charset w:val="EE"/>
    <w:family w:val="auto"/>
    <w:notTrueType/>
    <w:pitch w:val="default"/>
    <w:sig w:usb0="00000005" w:usb1="00000000" w:usb2="00000000" w:usb3="00000000" w:csb0="00000002" w:csb1="00000000"/>
  </w:font>
  <w:font w:name="UniversPro-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13A" w:rsidRPr="00955E68" w:rsidRDefault="0013413A">
    <w:pPr>
      <w:pStyle w:val="Stopka"/>
      <w:jc w:val="center"/>
      <w:rPr>
        <w:rFonts w:ascii="Calibri" w:hAnsi="Calibri"/>
        <w:sz w:val="20"/>
        <w:szCs w:val="20"/>
      </w:rPr>
    </w:pPr>
    <w:r w:rsidRPr="00955E68">
      <w:rPr>
        <w:rFonts w:ascii="Calibri" w:hAnsi="Calibri"/>
        <w:sz w:val="20"/>
        <w:szCs w:val="20"/>
      </w:rPr>
      <w:fldChar w:fldCharType="begin"/>
    </w:r>
    <w:r w:rsidRPr="00955E68">
      <w:rPr>
        <w:rFonts w:ascii="Calibri" w:hAnsi="Calibri"/>
        <w:sz w:val="20"/>
        <w:szCs w:val="20"/>
      </w:rPr>
      <w:instrText xml:space="preserve"> PAGE   \* MERGEFORMAT </w:instrText>
    </w:r>
    <w:r w:rsidRPr="00955E68">
      <w:rPr>
        <w:rFonts w:ascii="Calibri" w:hAnsi="Calibri"/>
        <w:sz w:val="20"/>
        <w:szCs w:val="20"/>
      </w:rPr>
      <w:fldChar w:fldCharType="separate"/>
    </w:r>
    <w:r w:rsidR="001203C4">
      <w:rPr>
        <w:rFonts w:ascii="Calibri" w:hAnsi="Calibri"/>
        <w:noProof/>
        <w:sz w:val="20"/>
        <w:szCs w:val="20"/>
      </w:rPr>
      <w:t>1</w:t>
    </w:r>
    <w:r w:rsidRPr="00955E68">
      <w:rPr>
        <w:rFonts w:ascii="Calibri" w:hAnsi="Calibri"/>
        <w:sz w:val="20"/>
        <w:szCs w:val="20"/>
      </w:rPr>
      <w:fldChar w:fldCharType="end"/>
    </w:r>
  </w:p>
  <w:p w:rsidR="0013413A" w:rsidRDefault="0013413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2093" w:rsidRDefault="006F2093" w:rsidP="00955E68">
      <w:r>
        <w:separator/>
      </w:r>
    </w:p>
  </w:footnote>
  <w:footnote w:type="continuationSeparator" w:id="0">
    <w:p w:rsidR="006F2093" w:rsidRDefault="006F2093" w:rsidP="00955E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93C821A"/>
    <w:lvl w:ilvl="0">
      <w:numFmt w:val="bullet"/>
      <w:lvlText w:val="*"/>
      <w:lvlJc w:val="left"/>
      <w:pPr>
        <w:ind w:left="0" w:firstLine="0"/>
      </w:pPr>
    </w:lvl>
  </w:abstractNum>
  <w:abstractNum w:abstractNumId="1" w15:restartNumberingAfterBreak="0">
    <w:nsid w:val="06FF11CF"/>
    <w:multiLevelType w:val="hybridMultilevel"/>
    <w:tmpl w:val="A65821AE"/>
    <w:lvl w:ilvl="0" w:tplc="04150017">
      <w:start w:val="1"/>
      <w:numFmt w:val="lowerLetter"/>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17EB37A4"/>
    <w:multiLevelType w:val="hybridMultilevel"/>
    <w:tmpl w:val="06F2C4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34D3CBC"/>
    <w:multiLevelType w:val="hybridMultilevel"/>
    <w:tmpl w:val="7BEEEDC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EC20ADD"/>
    <w:multiLevelType w:val="hybridMultilevel"/>
    <w:tmpl w:val="EFB47F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03F2CCA"/>
    <w:multiLevelType w:val="hybridMultilevel"/>
    <w:tmpl w:val="23CA59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lvlOverride w:ilvl="0">
      <w:lvl w:ilvl="0">
        <w:numFmt w:val="bullet"/>
        <w:lvlText w:val="-"/>
        <w:legacy w:legacy="1" w:legacySpace="0" w:legacyIndent="125"/>
        <w:lvlJc w:val="left"/>
        <w:pPr>
          <w:ind w:left="0" w:firstLine="0"/>
        </w:pPr>
        <w:rPr>
          <w:rFonts w:ascii="Arial" w:hAnsi="Arial" w:cs="Arial" w:hint="default"/>
        </w:rPr>
      </w:lvl>
    </w:lvlOverride>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7175F"/>
    <w:rsid w:val="0000405E"/>
    <w:rsid w:val="00034E18"/>
    <w:rsid w:val="00046A3F"/>
    <w:rsid w:val="000623C9"/>
    <w:rsid w:val="000E53E0"/>
    <w:rsid w:val="000F3B62"/>
    <w:rsid w:val="00104DAF"/>
    <w:rsid w:val="00115E92"/>
    <w:rsid w:val="001203C4"/>
    <w:rsid w:val="0013413A"/>
    <w:rsid w:val="00144315"/>
    <w:rsid w:val="0015660A"/>
    <w:rsid w:val="001B461D"/>
    <w:rsid w:val="001C08BA"/>
    <w:rsid w:val="001E4EE9"/>
    <w:rsid w:val="001F6341"/>
    <w:rsid w:val="0021121F"/>
    <w:rsid w:val="00230D96"/>
    <w:rsid w:val="002460C9"/>
    <w:rsid w:val="0024730B"/>
    <w:rsid w:val="00260E59"/>
    <w:rsid w:val="002705FE"/>
    <w:rsid w:val="00281A3A"/>
    <w:rsid w:val="00287E07"/>
    <w:rsid w:val="00291FE7"/>
    <w:rsid w:val="002B36BD"/>
    <w:rsid w:val="002B5ED7"/>
    <w:rsid w:val="00317D13"/>
    <w:rsid w:val="003356A5"/>
    <w:rsid w:val="003723B0"/>
    <w:rsid w:val="00372CD3"/>
    <w:rsid w:val="003B0DB7"/>
    <w:rsid w:val="003C3351"/>
    <w:rsid w:val="003D0356"/>
    <w:rsid w:val="003E0556"/>
    <w:rsid w:val="003F3719"/>
    <w:rsid w:val="0043710F"/>
    <w:rsid w:val="00462535"/>
    <w:rsid w:val="00474419"/>
    <w:rsid w:val="004803DD"/>
    <w:rsid w:val="004C48D6"/>
    <w:rsid w:val="004E705E"/>
    <w:rsid w:val="00513A01"/>
    <w:rsid w:val="0055518F"/>
    <w:rsid w:val="00565A4D"/>
    <w:rsid w:val="005737E2"/>
    <w:rsid w:val="005777CD"/>
    <w:rsid w:val="005A3779"/>
    <w:rsid w:val="005A3F84"/>
    <w:rsid w:val="005B7C00"/>
    <w:rsid w:val="005D5E68"/>
    <w:rsid w:val="005F0487"/>
    <w:rsid w:val="005F4A0A"/>
    <w:rsid w:val="00655A39"/>
    <w:rsid w:val="00680E74"/>
    <w:rsid w:val="006F2093"/>
    <w:rsid w:val="006F22A0"/>
    <w:rsid w:val="00705BDC"/>
    <w:rsid w:val="007124B1"/>
    <w:rsid w:val="00714FA3"/>
    <w:rsid w:val="0071607A"/>
    <w:rsid w:val="00734BB7"/>
    <w:rsid w:val="007573C5"/>
    <w:rsid w:val="00784B56"/>
    <w:rsid w:val="007865E8"/>
    <w:rsid w:val="007A6D5E"/>
    <w:rsid w:val="007B76BB"/>
    <w:rsid w:val="007F0082"/>
    <w:rsid w:val="007F1F61"/>
    <w:rsid w:val="007F38F3"/>
    <w:rsid w:val="00812A31"/>
    <w:rsid w:val="00822BEC"/>
    <w:rsid w:val="0087175F"/>
    <w:rsid w:val="008724EC"/>
    <w:rsid w:val="00895757"/>
    <w:rsid w:val="008A2B0B"/>
    <w:rsid w:val="008B3021"/>
    <w:rsid w:val="008C1B0D"/>
    <w:rsid w:val="008D6025"/>
    <w:rsid w:val="008F424E"/>
    <w:rsid w:val="00912E82"/>
    <w:rsid w:val="00932D19"/>
    <w:rsid w:val="00954648"/>
    <w:rsid w:val="00955E68"/>
    <w:rsid w:val="009802BC"/>
    <w:rsid w:val="009975D5"/>
    <w:rsid w:val="009A2DD8"/>
    <w:rsid w:val="009D58D6"/>
    <w:rsid w:val="00A175BD"/>
    <w:rsid w:val="00A26743"/>
    <w:rsid w:val="00A35B1B"/>
    <w:rsid w:val="00A41449"/>
    <w:rsid w:val="00A41A58"/>
    <w:rsid w:val="00A47279"/>
    <w:rsid w:val="00A642A2"/>
    <w:rsid w:val="00A64E0B"/>
    <w:rsid w:val="00AC3B66"/>
    <w:rsid w:val="00AD10A5"/>
    <w:rsid w:val="00B01BF1"/>
    <w:rsid w:val="00B072B9"/>
    <w:rsid w:val="00B87B56"/>
    <w:rsid w:val="00B91696"/>
    <w:rsid w:val="00BA7E20"/>
    <w:rsid w:val="00BC706B"/>
    <w:rsid w:val="00BF2D89"/>
    <w:rsid w:val="00BF5A8A"/>
    <w:rsid w:val="00BF76AA"/>
    <w:rsid w:val="00C16642"/>
    <w:rsid w:val="00C23A67"/>
    <w:rsid w:val="00C3070E"/>
    <w:rsid w:val="00C41BA6"/>
    <w:rsid w:val="00C72CC6"/>
    <w:rsid w:val="00C85DF6"/>
    <w:rsid w:val="00CC2B8C"/>
    <w:rsid w:val="00CF4172"/>
    <w:rsid w:val="00D25FB0"/>
    <w:rsid w:val="00D268DE"/>
    <w:rsid w:val="00D65CA2"/>
    <w:rsid w:val="00DB1705"/>
    <w:rsid w:val="00DD7A9B"/>
    <w:rsid w:val="00DF7F04"/>
    <w:rsid w:val="00E04CDF"/>
    <w:rsid w:val="00E83F32"/>
    <w:rsid w:val="00E87726"/>
    <w:rsid w:val="00E9609A"/>
    <w:rsid w:val="00EC6029"/>
    <w:rsid w:val="00EE1042"/>
    <w:rsid w:val="00F06F71"/>
    <w:rsid w:val="00F3634A"/>
    <w:rsid w:val="00F61F60"/>
    <w:rsid w:val="00F71E3F"/>
    <w:rsid w:val="00F73CC8"/>
    <w:rsid w:val="00F82D1E"/>
    <w:rsid w:val="00FA16AA"/>
    <w:rsid w:val="00FA78A0"/>
    <w:rsid w:val="00FD7A06"/>
    <w:rsid w:val="00FE3592"/>
    <w:rsid w:val="00FF0C1E"/>
    <w:rsid w:val="00FF32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16455F"/>
  <w15:docId w15:val="{F6D48D35-CE6E-4044-A89A-C8B0A6B1C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ny">
    <w:name w:val="Normal"/>
    <w:qFormat/>
    <w:rsid w:val="0087175F"/>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ewpower">
    <w:name w:val="newpower"/>
    <w:rsid w:val="00AC3B66"/>
    <w:pPr>
      <w:jc w:val="both"/>
    </w:pPr>
    <w:rPr>
      <w:rFonts w:ascii="Calibri" w:eastAsia="Calibri" w:hAnsi="Calibri" w:cs="Courier New"/>
      <w:sz w:val="22"/>
      <w:lang w:eastAsia="en-US"/>
    </w:rPr>
  </w:style>
  <w:style w:type="paragraph" w:styleId="Nagwek">
    <w:name w:val="header"/>
    <w:basedOn w:val="Normalny"/>
    <w:link w:val="NagwekZnak"/>
    <w:uiPriority w:val="99"/>
    <w:rsid w:val="00955E68"/>
    <w:pPr>
      <w:tabs>
        <w:tab w:val="center" w:pos="4536"/>
        <w:tab w:val="right" w:pos="9072"/>
      </w:tabs>
    </w:pPr>
  </w:style>
  <w:style w:type="character" w:customStyle="1" w:styleId="NagwekZnak">
    <w:name w:val="Nagłówek Znak"/>
    <w:basedOn w:val="Domylnaczcionkaakapitu"/>
    <w:link w:val="Nagwek"/>
    <w:uiPriority w:val="99"/>
    <w:rsid w:val="00955E68"/>
    <w:rPr>
      <w:sz w:val="24"/>
      <w:szCs w:val="24"/>
    </w:rPr>
  </w:style>
  <w:style w:type="paragraph" w:styleId="Stopka">
    <w:name w:val="footer"/>
    <w:basedOn w:val="Normalny"/>
    <w:link w:val="StopkaZnak"/>
    <w:uiPriority w:val="99"/>
    <w:rsid w:val="00955E68"/>
    <w:pPr>
      <w:tabs>
        <w:tab w:val="center" w:pos="4536"/>
        <w:tab w:val="right" w:pos="9072"/>
      </w:tabs>
    </w:pPr>
  </w:style>
  <w:style w:type="character" w:customStyle="1" w:styleId="StopkaZnak">
    <w:name w:val="Stopka Znak"/>
    <w:basedOn w:val="Domylnaczcionkaakapitu"/>
    <w:link w:val="Stopka"/>
    <w:uiPriority w:val="99"/>
    <w:rsid w:val="00955E68"/>
    <w:rPr>
      <w:sz w:val="24"/>
      <w:szCs w:val="24"/>
    </w:rPr>
  </w:style>
  <w:style w:type="character" w:styleId="Pogrubienie">
    <w:name w:val="Strong"/>
    <w:basedOn w:val="Domylnaczcionkaakapitu"/>
    <w:uiPriority w:val="22"/>
    <w:qFormat/>
    <w:rsid w:val="007F0082"/>
    <w:rPr>
      <w:b/>
      <w:bCs/>
    </w:rPr>
  </w:style>
  <w:style w:type="paragraph" w:styleId="Akapitzlist">
    <w:name w:val="List Paragraph"/>
    <w:basedOn w:val="Normalny"/>
    <w:link w:val="AkapitzlistZnak"/>
    <w:uiPriority w:val="34"/>
    <w:qFormat/>
    <w:rsid w:val="007F0082"/>
    <w:pPr>
      <w:ind w:left="720"/>
    </w:pPr>
    <w:rPr>
      <w:rFonts w:ascii="Calibri" w:eastAsia="Calibri" w:hAnsi="Calibri"/>
      <w:sz w:val="22"/>
      <w:szCs w:val="22"/>
    </w:rPr>
  </w:style>
  <w:style w:type="paragraph" w:customStyle="1" w:styleId="stopka0">
    <w:name w:val="stopka"/>
    <w:basedOn w:val="Normalny"/>
    <w:link w:val="stopkaZnak0"/>
    <w:qFormat/>
    <w:rsid w:val="00680E74"/>
    <w:pPr>
      <w:framePr w:hSpace="141" w:wrap="around" w:vAnchor="text" w:hAnchor="page" w:x="1496" w:y="8459"/>
      <w:spacing w:line="200" w:lineRule="exact"/>
      <w:jc w:val="both"/>
    </w:pPr>
    <w:rPr>
      <w:rFonts w:ascii="Arial Narrow" w:eastAsiaTheme="minorHAnsi" w:hAnsi="Arial Narrow" w:cstheme="minorBidi"/>
      <w:color w:val="640036"/>
      <w:sz w:val="14"/>
      <w:szCs w:val="14"/>
    </w:rPr>
  </w:style>
  <w:style w:type="character" w:customStyle="1" w:styleId="stopkaZnak0">
    <w:name w:val="stopka Znak"/>
    <w:basedOn w:val="Domylnaczcionkaakapitu"/>
    <w:link w:val="stopka0"/>
    <w:rsid w:val="00680E74"/>
    <w:rPr>
      <w:rFonts w:ascii="Arial Narrow" w:eastAsiaTheme="minorHAnsi" w:hAnsi="Arial Narrow" w:cstheme="minorBidi"/>
      <w:color w:val="640036"/>
      <w:sz w:val="14"/>
      <w:szCs w:val="14"/>
    </w:rPr>
  </w:style>
  <w:style w:type="character" w:customStyle="1" w:styleId="AkapitzlistZnak">
    <w:name w:val="Akapit z listą Znak"/>
    <w:link w:val="Akapitzlist"/>
    <w:uiPriority w:val="34"/>
    <w:locked/>
    <w:rsid w:val="008D6025"/>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562323">
      <w:bodyDiv w:val="1"/>
      <w:marLeft w:val="0"/>
      <w:marRight w:val="0"/>
      <w:marTop w:val="0"/>
      <w:marBottom w:val="0"/>
      <w:divBdr>
        <w:top w:val="none" w:sz="0" w:space="0" w:color="auto"/>
        <w:left w:val="none" w:sz="0" w:space="0" w:color="auto"/>
        <w:bottom w:val="none" w:sz="0" w:space="0" w:color="auto"/>
        <w:right w:val="none" w:sz="0" w:space="0" w:color="auto"/>
      </w:divBdr>
    </w:div>
    <w:div w:id="358093637">
      <w:bodyDiv w:val="1"/>
      <w:marLeft w:val="0"/>
      <w:marRight w:val="0"/>
      <w:marTop w:val="0"/>
      <w:marBottom w:val="0"/>
      <w:divBdr>
        <w:top w:val="none" w:sz="0" w:space="0" w:color="auto"/>
        <w:left w:val="none" w:sz="0" w:space="0" w:color="auto"/>
        <w:bottom w:val="none" w:sz="0" w:space="0" w:color="auto"/>
        <w:right w:val="none" w:sz="0" w:space="0" w:color="auto"/>
      </w:divBdr>
    </w:div>
    <w:div w:id="417023022">
      <w:bodyDiv w:val="1"/>
      <w:marLeft w:val="0"/>
      <w:marRight w:val="0"/>
      <w:marTop w:val="0"/>
      <w:marBottom w:val="0"/>
      <w:divBdr>
        <w:top w:val="none" w:sz="0" w:space="0" w:color="auto"/>
        <w:left w:val="none" w:sz="0" w:space="0" w:color="auto"/>
        <w:bottom w:val="none" w:sz="0" w:space="0" w:color="auto"/>
        <w:right w:val="none" w:sz="0" w:space="0" w:color="auto"/>
      </w:divBdr>
    </w:div>
    <w:div w:id="551233420">
      <w:bodyDiv w:val="1"/>
      <w:marLeft w:val="0"/>
      <w:marRight w:val="0"/>
      <w:marTop w:val="0"/>
      <w:marBottom w:val="0"/>
      <w:divBdr>
        <w:top w:val="none" w:sz="0" w:space="0" w:color="auto"/>
        <w:left w:val="none" w:sz="0" w:space="0" w:color="auto"/>
        <w:bottom w:val="none" w:sz="0" w:space="0" w:color="auto"/>
        <w:right w:val="none" w:sz="0" w:space="0" w:color="auto"/>
      </w:divBdr>
    </w:div>
    <w:div w:id="1036271227">
      <w:bodyDiv w:val="1"/>
      <w:marLeft w:val="0"/>
      <w:marRight w:val="0"/>
      <w:marTop w:val="0"/>
      <w:marBottom w:val="0"/>
      <w:divBdr>
        <w:top w:val="none" w:sz="0" w:space="0" w:color="auto"/>
        <w:left w:val="none" w:sz="0" w:space="0" w:color="auto"/>
        <w:bottom w:val="none" w:sz="0" w:space="0" w:color="auto"/>
        <w:right w:val="none" w:sz="0" w:space="0" w:color="auto"/>
      </w:divBdr>
    </w:div>
    <w:div w:id="1098139826">
      <w:bodyDiv w:val="1"/>
      <w:marLeft w:val="0"/>
      <w:marRight w:val="0"/>
      <w:marTop w:val="0"/>
      <w:marBottom w:val="0"/>
      <w:divBdr>
        <w:top w:val="none" w:sz="0" w:space="0" w:color="auto"/>
        <w:left w:val="none" w:sz="0" w:space="0" w:color="auto"/>
        <w:bottom w:val="none" w:sz="0" w:space="0" w:color="auto"/>
        <w:right w:val="none" w:sz="0" w:space="0" w:color="auto"/>
      </w:divBdr>
    </w:div>
    <w:div w:id="1524200572">
      <w:bodyDiv w:val="1"/>
      <w:marLeft w:val="0"/>
      <w:marRight w:val="0"/>
      <w:marTop w:val="0"/>
      <w:marBottom w:val="0"/>
      <w:divBdr>
        <w:top w:val="none" w:sz="0" w:space="0" w:color="auto"/>
        <w:left w:val="none" w:sz="0" w:space="0" w:color="auto"/>
        <w:bottom w:val="none" w:sz="0" w:space="0" w:color="auto"/>
        <w:right w:val="none" w:sz="0" w:space="0" w:color="auto"/>
      </w:divBdr>
    </w:div>
    <w:div w:id="1612862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2</Pages>
  <Words>826</Words>
  <Characters>4956</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Wróblew, dnia 15</vt:lpstr>
    </vt:vector>
  </TitlesOfParts>
  <Company/>
  <LinksUpToDate>false</LinksUpToDate>
  <CharactersWithSpaces>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Wróblew, dnia 15</dc:title>
  <dc:creator>newPower01</dc:creator>
  <cp:lastModifiedBy>Gmina Dąbrówno</cp:lastModifiedBy>
  <cp:revision>14</cp:revision>
  <cp:lastPrinted>2017-01-19T11:08:00Z</cp:lastPrinted>
  <dcterms:created xsi:type="dcterms:W3CDTF">2016-03-30T09:42:00Z</dcterms:created>
  <dcterms:modified xsi:type="dcterms:W3CDTF">2017-07-14T07:27:00Z</dcterms:modified>
</cp:coreProperties>
</file>