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6EB" w14:textId="77777777" w:rsidR="0097382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0" w:name="_Hlk102983295"/>
      <w:bookmarkStart w:id="1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50A52CF" w14:textId="77777777" w:rsidR="00973824" w:rsidRPr="002D525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8179616" w14:textId="77777777" w:rsidR="00973824" w:rsidRPr="0080361F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5BE57706" w14:textId="77777777" w:rsidR="00973824" w:rsidRPr="0080361F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0D140164" w14:textId="77777777" w:rsidR="00973824" w:rsidRPr="002D5254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5386157F" w14:textId="77777777" w:rsidR="00973824" w:rsidRPr="002D5254" w:rsidRDefault="00973824" w:rsidP="00973824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59F37D81" w14:textId="032FF3CF" w:rsidR="00973824" w:rsidRPr="00EF131C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 w:rsidR="00CD00D0">
        <w:rPr>
          <w:rFonts w:ascii="Garamond" w:eastAsia="Times New Roman" w:hAnsi="Garamond"/>
          <w:lang w:eastAsia="ar-SA"/>
        </w:rPr>
        <w:t xml:space="preserve">na </w:t>
      </w:r>
      <w:r w:rsidR="00CD00D0" w:rsidRPr="00CD00D0">
        <w:rPr>
          <w:rFonts w:ascii="Garamond" w:eastAsia="Times New Roman" w:hAnsi="Garamond"/>
          <w:b/>
          <w:bCs/>
          <w:lang w:eastAsia="ar-SA"/>
        </w:rPr>
        <w:t>opracowanie Programu Funkcjonalno-Użytkowego (PFU)  polegającego na  zaprojektowaniu i wykonaniu robót budowlanych  dla zadania pn. „Budowa publicznego pomostu rekreacyjnego na jeziorze Dąbrowa Wielka” wraz z wykonaniem planowanych kosztów prac projektowych oraz planowanych kosztów robót budowlanych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</w:p>
    <w:p w14:paraId="2A3D4ED8" w14:textId="77777777" w:rsidR="00CD00D0" w:rsidRDefault="00CD00D0" w:rsidP="00973824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6D22ABEE" w14:textId="7041563F" w:rsidR="00973824" w:rsidRPr="002D5254" w:rsidRDefault="00973824" w:rsidP="00973824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</w:t>
      </w:r>
      <w:r w:rsidR="00CD00D0">
        <w:rPr>
          <w:rFonts w:ascii="Garamond" w:hAnsi="Garamond"/>
          <w:b/>
          <w:bCs/>
        </w:rPr>
        <w:t>1</w:t>
      </w:r>
      <w:r w:rsidRPr="0080361F">
        <w:rPr>
          <w:rFonts w:ascii="Garamond" w:hAnsi="Garamond"/>
          <w:b/>
          <w:bCs/>
        </w:rPr>
        <w:t>.</w:t>
      </w:r>
      <w:r w:rsidR="00CD00D0">
        <w:rPr>
          <w:rFonts w:ascii="Garamond" w:hAnsi="Garamond"/>
          <w:b/>
          <w:bCs/>
        </w:rPr>
        <w:t>1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  <w:r w:rsidR="00CD00D0">
        <w:rPr>
          <w:rFonts w:ascii="Garamond" w:hAnsi="Garamond"/>
          <w:b/>
          <w:bCs/>
        </w:rPr>
        <w:t>/06</w:t>
      </w:r>
    </w:p>
    <w:p w14:paraId="662AC324" w14:textId="77777777" w:rsidR="00973824" w:rsidRPr="002D5254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8D3BAF" w14:textId="77777777" w:rsidR="00973824" w:rsidRPr="002D525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23768DC" w14:textId="77777777" w:rsidR="00973824" w:rsidRPr="002D525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2BEBA47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79FD2775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FDFA265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4165F64D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7FA6BA51" w14:textId="3EADD6E6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SKŁADAMY OFERTĘ na wykonanie przedmiotu zamówienia w zakresie określonym w </w:t>
      </w:r>
      <w:r w:rsidR="00CD00D0">
        <w:rPr>
          <w:rFonts w:ascii="Garamond" w:eastAsia="Times New Roman" w:hAnsi="Garamond"/>
          <w:lang w:eastAsia="ar-SA"/>
        </w:rPr>
        <w:t>zapytaniu ofertowym</w:t>
      </w:r>
      <w:r w:rsidRPr="00D70FBD">
        <w:rPr>
          <w:rFonts w:ascii="Garamond" w:eastAsia="Times New Roman" w:hAnsi="Garamond"/>
          <w:lang w:eastAsia="ar-SA"/>
        </w:rPr>
        <w:t xml:space="preserve">. </w:t>
      </w:r>
    </w:p>
    <w:p w14:paraId="3A46A72B" w14:textId="1F16B20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zapoznaliśmy się ze </w:t>
      </w:r>
      <w:r w:rsidR="00CD00D0">
        <w:rPr>
          <w:rFonts w:ascii="Garamond" w:eastAsia="Times New Roman" w:hAnsi="Garamond"/>
          <w:lang w:eastAsia="ar-SA"/>
        </w:rPr>
        <w:t>zapytaniem ofertowym oraz opisem przedmiotu zamówienia oraz</w:t>
      </w:r>
      <w:r w:rsidRPr="00D70FBD">
        <w:rPr>
          <w:rFonts w:ascii="Garamond" w:eastAsia="Times New Roman" w:hAnsi="Garamond"/>
          <w:lang w:eastAsia="ar-SA"/>
        </w:rPr>
        <w:t xml:space="preserve"> uznajemy się za związanych określonymi w nich postanowieniami i zasadami postępowania.</w:t>
      </w:r>
    </w:p>
    <w:p w14:paraId="4387EC45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572BEC6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4B18A05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ACB94DB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F1A3CF9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CA1E4C3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19D1F18C" w14:textId="77777777" w:rsidR="0097382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202FF1A9" w14:textId="02410766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 xml:space="preserve">terminie zgodnym z </w:t>
      </w:r>
      <w:r w:rsidR="00CD00D0">
        <w:rPr>
          <w:rFonts w:ascii="Garamond" w:eastAsia="Times New Roman" w:hAnsi="Garamond"/>
          <w:lang w:eastAsia="ar-SA"/>
        </w:rPr>
        <w:t>zapytaniem ofertowym</w:t>
      </w:r>
      <w:r w:rsidRPr="00D70FBD">
        <w:rPr>
          <w:rFonts w:ascii="Garamond" w:eastAsia="Times New Roman" w:hAnsi="Garamond"/>
          <w:lang w:eastAsia="ar-SA"/>
        </w:rPr>
        <w:t>.</w:t>
      </w:r>
    </w:p>
    <w:p w14:paraId="246EF05C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8649F64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7439439" w14:textId="77777777" w:rsidR="00973824" w:rsidRPr="000B377C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69A20D4" w14:textId="77777777" w:rsidR="00973824" w:rsidRPr="007F0C22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1EA41DA" w14:textId="77777777" w:rsidR="00973824" w:rsidRPr="007F0C22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22ED240F" w14:textId="77777777" w:rsidR="00973824" w:rsidRDefault="00973824" w:rsidP="00973824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F0C22">
        <w:rPr>
          <w:rFonts w:ascii="Garamond" w:eastAsia="Times New Roman" w:hAnsi="Garamond"/>
          <w:lang w:eastAsia="ar-SA"/>
        </w:rPr>
        <w:lastRenderedPageBreak/>
        <w:t>objętych przedmiotem zamówienia, a ich wartość netto (bez podatku VAT) będzie wynosiła ……………………… zł. (słownie:……………………………………………………..……………..)</w:t>
      </w:r>
    </w:p>
    <w:p w14:paraId="7E8D2172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74915FE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9DD6341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167FEF4C" w14:textId="149B0E61" w:rsidR="00973824" w:rsidRDefault="00973824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1B836BBE" w14:textId="1BC91CF6" w:rsidR="00CD00D0" w:rsidRDefault="00CD00D0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0D68C10B" w14:textId="77777777" w:rsidR="00CD00D0" w:rsidRDefault="00CD00D0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450BFC11" w14:textId="77777777" w:rsidR="00973824" w:rsidRPr="002D5254" w:rsidRDefault="00973824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7D2009F" w14:textId="77777777" w:rsidR="00973824" w:rsidRDefault="00973824" w:rsidP="00973824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bookmarkEnd w:id="0"/>
    <w:bookmarkEnd w:id="1"/>
    <w:p w14:paraId="4E6EDBE8" w14:textId="77777777" w:rsidR="00973824" w:rsidRPr="00C35BA6" w:rsidRDefault="00973824" w:rsidP="0097382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73824" w:rsidRPr="00C35B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AC55" w14:textId="77777777" w:rsidR="009937A9" w:rsidRDefault="009937A9">
      <w:pPr>
        <w:spacing w:after="0" w:line="240" w:lineRule="auto"/>
      </w:pPr>
      <w:r>
        <w:separator/>
      </w:r>
    </w:p>
  </w:endnote>
  <w:endnote w:type="continuationSeparator" w:id="0">
    <w:p w14:paraId="74E50546" w14:textId="77777777" w:rsidR="009937A9" w:rsidRDefault="0099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6FF61F68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 w:rsidR="00CD00D0">
      <w:rPr>
        <w:sz w:val="20"/>
        <w:szCs w:val="20"/>
      </w:rPr>
      <w:t>1</w:t>
    </w:r>
    <w:r>
      <w:rPr>
        <w:sz w:val="20"/>
        <w:szCs w:val="20"/>
      </w:rPr>
      <w:t>.</w:t>
    </w:r>
    <w:r w:rsidR="00CD00D0">
      <w:rPr>
        <w:sz w:val="20"/>
        <w:szCs w:val="20"/>
      </w:rPr>
      <w:t>1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  <w:r w:rsidR="00CD00D0">
      <w:rPr>
        <w:sz w:val="20"/>
        <w:szCs w:val="20"/>
      </w:rPr>
      <w:t>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4A57" w14:textId="77777777" w:rsidR="009937A9" w:rsidRDefault="009937A9">
      <w:pPr>
        <w:spacing w:after="0" w:line="240" w:lineRule="auto"/>
      </w:pPr>
      <w:r>
        <w:separator/>
      </w:r>
    </w:p>
  </w:footnote>
  <w:footnote w:type="continuationSeparator" w:id="0">
    <w:p w14:paraId="1E929224" w14:textId="77777777" w:rsidR="009937A9" w:rsidRDefault="0099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76FCB41C" w:rsidR="00B33309" w:rsidRDefault="00B33309" w:rsidP="00FD2C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CAE24CF"/>
    <w:multiLevelType w:val="hybridMultilevel"/>
    <w:tmpl w:val="DFE01F18"/>
    <w:lvl w:ilvl="0" w:tplc="0B32FFE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4"/>
  </w:num>
  <w:num w:numId="2" w16cid:durableId="211968842">
    <w:abstractNumId w:val="15"/>
  </w:num>
  <w:num w:numId="3" w16cid:durableId="2058041413">
    <w:abstractNumId w:val="0"/>
  </w:num>
  <w:num w:numId="4" w16cid:durableId="1580797128">
    <w:abstractNumId w:val="16"/>
  </w:num>
  <w:num w:numId="5" w16cid:durableId="1955213918">
    <w:abstractNumId w:val="14"/>
  </w:num>
  <w:num w:numId="6" w16cid:durableId="624771894">
    <w:abstractNumId w:val="9"/>
  </w:num>
  <w:num w:numId="7" w16cid:durableId="1446195848">
    <w:abstractNumId w:val="7"/>
  </w:num>
  <w:num w:numId="8" w16cid:durableId="896430568">
    <w:abstractNumId w:val="6"/>
  </w:num>
  <w:num w:numId="9" w16cid:durableId="1738282432">
    <w:abstractNumId w:val="5"/>
  </w:num>
  <w:num w:numId="10" w16cid:durableId="1460688209">
    <w:abstractNumId w:val="2"/>
  </w:num>
  <w:num w:numId="11" w16cid:durableId="597904748">
    <w:abstractNumId w:val="12"/>
  </w:num>
  <w:num w:numId="12" w16cid:durableId="1092749553">
    <w:abstractNumId w:val="13"/>
  </w:num>
  <w:num w:numId="13" w16cid:durableId="1141387132">
    <w:abstractNumId w:val="3"/>
  </w:num>
  <w:num w:numId="14" w16cid:durableId="21051538">
    <w:abstractNumId w:val="11"/>
  </w:num>
  <w:num w:numId="15" w16cid:durableId="993530785">
    <w:abstractNumId w:val="10"/>
  </w:num>
  <w:num w:numId="16" w16cid:durableId="721633950">
    <w:abstractNumId w:val="8"/>
  </w:num>
  <w:num w:numId="17" w16cid:durableId="51334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83EEF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8092B"/>
    <w:rsid w:val="008B4FEB"/>
    <w:rsid w:val="00973824"/>
    <w:rsid w:val="00983AAB"/>
    <w:rsid w:val="009937A9"/>
    <w:rsid w:val="00AD3181"/>
    <w:rsid w:val="00B33309"/>
    <w:rsid w:val="00B67D28"/>
    <w:rsid w:val="00B8426B"/>
    <w:rsid w:val="00C030A9"/>
    <w:rsid w:val="00CD00D0"/>
    <w:rsid w:val="00D1081A"/>
    <w:rsid w:val="00D7178C"/>
    <w:rsid w:val="00D74549"/>
    <w:rsid w:val="00D924D6"/>
    <w:rsid w:val="00EC020F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1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19</cp:revision>
  <dcterms:created xsi:type="dcterms:W3CDTF">2021-05-10T18:07:00Z</dcterms:created>
  <dcterms:modified xsi:type="dcterms:W3CDTF">2022-06-03T12:03:00Z</dcterms:modified>
</cp:coreProperties>
</file>